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6B" w:rsidRDefault="0037206B" w:rsidP="00525D0B">
      <w:pPr>
        <w:ind w:left="581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525D0B" w:rsidRDefault="00525D0B" w:rsidP="00525D0B">
      <w:pPr>
        <w:ind w:left="581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21.03.13</w:t>
      </w:r>
    </w:p>
    <w:p w:rsidR="0037206B" w:rsidRDefault="0037206B" w:rsidP="0037206B">
      <w:pPr>
        <w:spacing w:line="360" w:lineRule="auto"/>
        <w:ind w:left="5812"/>
        <w:jc w:val="right"/>
        <w:rPr>
          <w:sz w:val="28"/>
          <w:szCs w:val="28"/>
          <w:lang w:eastAsia="en-US"/>
        </w:rPr>
      </w:pPr>
    </w:p>
    <w:p w:rsidR="0037206B" w:rsidRPr="00AE4516" w:rsidRDefault="0037206B" w:rsidP="0037206B">
      <w:pPr>
        <w:ind w:left="5812"/>
        <w:jc w:val="center"/>
        <w:rPr>
          <w:sz w:val="28"/>
          <w:szCs w:val="28"/>
          <w:lang w:eastAsia="en-US"/>
        </w:rPr>
      </w:pPr>
      <w:proofErr w:type="gramStart"/>
      <w:r w:rsidRPr="00AE4516">
        <w:rPr>
          <w:sz w:val="28"/>
          <w:szCs w:val="28"/>
          <w:lang w:eastAsia="en-US"/>
        </w:rPr>
        <w:t>ПРИНЯТ</w:t>
      </w:r>
      <w:proofErr w:type="gramEnd"/>
    </w:p>
    <w:p w:rsidR="0037206B" w:rsidRPr="00AE4516" w:rsidRDefault="0037206B" w:rsidP="0037206B">
      <w:pPr>
        <w:ind w:left="5812"/>
        <w:jc w:val="center"/>
        <w:rPr>
          <w:sz w:val="28"/>
          <w:szCs w:val="28"/>
          <w:lang w:eastAsia="en-US"/>
        </w:rPr>
      </w:pPr>
      <w:r w:rsidRPr="00AE4516">
        <w:rPr>
          <w:sz w:val="28"/>
          <w:szCs w:val="28"/>
          <w:lang w:eastAsia="en-US"/>
        </w:rPr>
        <w:t>Решением Совета Евразийской экономической комиссии</w:t>
      </w:r>
    </w:p>
    <w:p w:rsidR="0037206B" w:rsidRDefault="0037206B" w:rsidP="0037206B">
      <w:pPr>
        <w:ind w:left="5812"/>
        <w:jc w:val="center"/>
        <w:rPr>
          <w:sz w:val="28"/>
          <w:szCs w:val="28"/>
          <w:lang w:eastAsia="en-US"/>
        </w:rPr>
      </w:pPr>
      <w:r w:rsidRPr="00AE4516">
        <w:rPr>
          <w:sz w:val="28"/>
          <w:szCs w:val="28"/>
          <w:lang w:eastAsia="en-US"/>
        </w:rPr>
        <w:t xml:space="preserve">от </w:t>
      </w:r>
      <w:r w:rsidRPr="00167347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   </w:t>
      </w:r>
      <w:r w:rsidR="000A2FD7">
        <w:rPr>
          <w:sz w:val="28"/>
          <w:szCs w:val="28"/>
          <w:lang w:eastAsia="en-US"/>
        </w:rPr>
        <w:t>2013</w:t>
      </w:r>
      <w:r w:rsidRPr="00AE4516">
        <w:rPr>
          <w:sz w:val="28"/>
          <w:szCs w:val="28"/>
          <w:lang w:eastAsia="en-US"/>
        </w:rPr>
        <w:t xml:space="preserve"> года № </w:t>
      </w:r>
      <w:r w:rsidRPr="00167347">
        <w:rPr>
          <w:sz w:val="28"/>
          <w:szCs w:val="28"/>
          <w:lang w:eastAsia="en-US"/>
        </w:rPr>
        <w:t>___</w:t>
      </w:r>
    </w:p>
    <w:p w:rsidR="0017261F" w:rsidRPr="0017261F" w:rsidRDefault="0017261F" w:rsidP="0037206B">
      <w:pPr>
        <w:ind w:left="5812"/>
        <w:jc w:val="center"/>
        <w:rPr>
          <w:lang w:eastAsia="en-US"/>
        </w:rPr>
      </w:pPr>
    </w:p>
    <w:tbl>
      <w:tblPr>
        <w:tblStyle w:val="ac"/>
        <w:tblW w:w="0" w:type="auto"/>
        <w:tblInd w:w="5920" w:type="dxa"/>
        <w:tblLook w:val="04A0" w:firstRow="1" w:lastRow="0" w:firstColumn="1" w:lastColumn="0" w:noHBand="0" w:noVBand="1"/>
      </w:tblPr>
      <w:tblGrid>
        <w:gridCol w:w="3613"/>
      </w:tblGrid>
      <w:tr w:rsidR="0017261F" w:rsidTr="0017261F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17261F" w:rsidRDefault="0017261F" w:rsidP="0017261F">
            <w:pPr>
              <w:jc w:val="both"/>
              <w:rPr>
                <w:sz w:val="28"/>
                <w:szCs w:val="28"/>
                <w:lang w:eastAsia="en-US"/>
              </w:rPr>
            </w:pPr>
            <w:r w:rsidRPr="0017261F">
              <w:rPr>
                <w:rFonts w:ascii="Times New Roman" w:hAnsi="Times New Roman" w:cs="Times New Roman"/>
                <w:lang w:eastAsia="en-US"/>
              </w:rPr>
              <w:t xml:space="preserve">в редакции, доработанной с учетом результатов рассмотрения  отзывов Госстандарта и </w:t>
            </w:r>
            <w:proofErr w:type="spellStart"/>
            <w:r w:rsidRPr="0017261F">
              <w:rPr>
                <w:rFonts w:ascii="Times New Roman" w:hAnsi="Times New Roman" w:cs="Times New Roman"/>
                <w:lang w:eastAsia="en-US"/>
              </w:rPr>
              <w:t>Минстройархитектуры</w:t>
            </w:r>
            <w:proofErr w:type="spellEnd"/>
            <w:r w:rsidRPr="0017261F">
              <w:rPr>
                <w:rFonts w:ascii="Times New Roman" w:hAnsi="Times New Roman" w:cs="Times New Roman"/>
                <w:lang w:eastAsia="en-US"/>
              </w:rPr>
              <w:t xml:space="preserve"> Республики Беларусь, Агентства Респ</w:t>
            </w:r>
            <w:bookmarkStart w:id="0" w:name="_GoBack"/>
            <w:bookmarkEnd w:id="0"/>
            <w:r w:rsidRPr="0017261F">
              <w:rPr>
                <w:rFonts w:ascii="Times New Roman" w:hAnsi="Times New Roman" w:cs="Times New Roman"/>
                <w:lang w:eastAsia="en-US"/>
              </w:rPr>
              <w:t xml:space="preserve">ублики Казахстан по делам строительства и ЖКХ и   </w:t>
            </w:r>
            <w:proofErr w:type="spellStart"/>
            <w:r w:rsidRPr="0017261F">
              <w:rPr>
                <w:rFonts w:ascii="Times New Roman" w:hAnsi="Times New Roman" w:cs="Times New Roman"/>
                <w:lang w:eastAsia="en-US"/>
              </w:rPr>
              <w:t>Минконо</w:t>
            </w:r>
            <w:proofErr w:type="gramStart"/>
            <w:r w:rsidRPr="0017261F"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7261F">
              <w:rPr>
                <w:rFonts w:ascii="Times New Roman" w:hAnsi="Times New Roman" w:cs="Times New Roman"/>
                <w:lang w:eastAsia="en-US"/>
              </w:rPr>
              <w:t>развития России по проекту, разослан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17261F">
              <w:rPr>
                <w:rFonts w:ascii="Times New Roman" w:hAnsi="Times New Roman" w:cs="Times New Roman"/>
                <w:lang w:eastAsia="en-US"/>
              </w:rPr>
              <w:t xml:space="preserve">ному письмом ЕЭК/6-2951 от 17.08.12, а также решений,  принятых в ЕЭК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Pr="0017261F">
              <w:rPr>
                <w:rFonts w:ascii="Times New Roman" w:hAnsi="Times New Roman" w:cs="Times New Roman"/>
                <w:lang w:eastAsia="en-US"/>
              </w:rPr>
              <w:t>20-21 февраля 2013 г.</w:t>
            </w:r>
          </w:p>
        </w:tc>
      </w:tr>
    </w:tbl>
    <w:p w:rsidR="0017261F" w:rsidRPr="00AE4516" w:rsidRDefault="0017261F" w:rsidP="0037206B">
      <w:pPr>
        <w:spacing w:line="360" w:lineRule="auto"/>
        <w:jc w:val="right"/>
        <w:rPr>
          <w:sz w:val="28"/>
          <w:szCs w:val="28"/>
          <w:lang w:eastAsia="en-US"/>
        </w:rPr>
      </w:pPr>
    </w:p>
    <w:p w:rsidR="005A54C8" w:rsidRPr="00AE4516" w:rsidRDefault="005A54C8" w:rsidP="005A54C8">
      <w:pPr>
        <w:spacing w:line="360" w:lineRule="auto"/>
        <w:rPr>
          <w:sz w:val="28"/>
          <w:szCs w:val="28"/>
          <w:lang w:eastAsia="en-US"/>
        </w:rPr>
      </w:pPr>
    </w:p>
    <w:p w:rsidR="0037206B" w:rsidRPr="00167347" w:rsidRDefault="0037206B" w:rsidP="0037206B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24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6B" w:rsidRPr="00167347" w:rsidRDefault="0037206B" w:rsidP="0037206B">
      <w:pPr>
        <w:spacing w:line="360" w:lineRule="auto"/>
        <w:jc w:val="center"/>
        <w:rPr>
          <w:color w:val="000000"/>
        </w:rPr>
      </w:pPr>
    </w:p>
    <w:p w:rsidR="0037206B" w:rsidRPr="00167347" w:rsidRDefault="0037206B" w:rsidP="0037206B">
      <w:pPr>
        <w:spacing w:line="360" w:lineRule="auto"/>
        <w:jc w:val="center"/>
        <w:rPr>
          <w:sz w:val="28"/>
          <w:szCs w:val="28"/>
        </w:rPr>
      </w:pPr>
    </w:p>
    <w:p w:rsidR="0037206B" w:rsidRPr="00AE4516" w:rsidRDefault="0037206B" w:rsidP="0037206B">
      <w:pPr>
        <w:spacing w:line="360" w:lineRule="auto"/>
        <w:jc w:val="center"/>
        <w:rPr>
          <w:sz w:val="28"/>
          <w:szCs w:val="28"/>
        </w:rPr>
      </w:pPr>
      <w:r w:rsidRPr="00AE4516">
        <w:rPr>
          <w:b/>
          <w:bCs/>
          <w:sz w:val="28"/>
          <w:szCs w:val="28"/>
        </w:rPr>
        <w:t>ТЕХНИЧЕСКИЙ РЕГЛАМЕНТ</w:t>
      </w:r>
    </w:p>
    <w:p w:rsidR="0037206B" w:rsidRPr="00AE4516" w:rsidRDefault="0037206B" w:rsidP="0037206B">
      <w:pPr>
        <w:spacing w:line="360" w:lineRule="auto"/>
        <w:jc w:val="center"/>
        <w:rPr>
          <w:b/>
          <w:bCs/>
          <w:sz w:val="28"/>
          <w:szCs w:val="28"/>
        </w:rPr>
      </w:pPr>
      <w:r w:rsidRPr="00AE4516">
        <w:rPr>
          <w:b/>
          <w:bCs/>
          <w:sz w:val="28"/>
          <w:szCs w:val="28"/>
        </w:rPr>
        <w:t>ТАМОЖЕННОГО СОЮЗА</w:t>
      </w:r>
    </w:p>
    <w:p w:rsidR="0037206B" w:rsidRPr="00AE4516" w:rsidRDefault="0037206B" w:rsidP="0037206B">
      <w:pPr>
        <w:spacing w:line="360" w:lineRule="auto"/>
        <w:jc w:val="center"/>
        <w:rPr>
          <w:sz w:val="28"/>
          <w:szCs w:val="28"/>
        </w:rPr>
      </w:pPr>
      <w:r w:rsidRPr="00AE4516">
        <w:rPr>
          <w:bCs/>
          <w:sz w:val="28"/>
          <w:szCs w:val="28"/>
        </w:rPr>
        <w:t>____________________________________________________</w:t>
      </w:r>
    </w:p>
    <w:p w:rsidR="0037206B" w:rsidRPr="00AE4516" w:rsidRDefault="0037206B" w:rsidP="0037206B">
      <w:pPr>
        <w:spacing w:line="360" w:lineRule="auto"/>
        <w:jc w:val="center"/>
        <w:rPr>
          <w:sz w:val="28"/>
          <w:szCs w:val="28"/>
          <w:lang w:eastAsia="en-US"/>
        </w:rPr>
      </w:pPr>
    </w:p>
    <w:p w:rsidR="0037206B" w:rsidRPr="00AE4516" w:rsidRDefault="000A2FD7" w:rsidP="0037206B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 ТС _____/2013</w:t>
      </w:r>
    </w:p>
    <w:p w:rsidR="0037206B" w:rsidRPr="00AE4516" w:rsidRDefault="0037206B" w:rsidP="0037206B">
      <w:pPr>
        <w:spacing w:line="360" w:lineRule="auto"/>
        <w:ind w:firstLine="567"/>
        <w:jc w:val="center"/>
        <w:rPr>
          <w:b/>
          <w:bCs/>
          <w:spacing w:val="-5"/>
          <w:sz w:val="28"/>
          <w:szCs w:val="28"/>
          <w:lang w:eastAsia="en-US"/>
        </w:rPr>
      </w:pPr>
    </w:p>
    <w:p w:rsidR="0037206B" w:rsidRPr="00492AA3" w:rsidRDefault="0037206B" w:rsidP="0037206B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AE4516"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  <w:lang w:eastAsia="en-US"/>
        </w:rPr>
        <w:t>безопасности зданий и сооружений,</w:t>
      </w:r>
    </w:p>
    <w:p w:rsidR="0037206B" w:rsidRPr="00AE4516" w:rsidRDefault="0037206B" w:rsidP="0037206B">
      <w:pPr>
        <w:ind w:firstLine="567"/>
        <w:jc w:val="center"/>
        <w:rPr>
          <w:b/>
          <w:bCs/>
          <w:spacing w:val="-5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строительных материалов и изделий</w:t>
      </w:r>
    </w:p>
    <w:p w:rsidR="0037206B" w:rsidRDefault="0037206B" w:rsidP="0037206B">
      <w:pPr>
        <w:shd w:val="clear" w:color="auto" w:fill="FFFFFF"/>
        <w:spacing w:before="122" w:line="360" w:lineRule="auto"/>
        <w:ind w:right="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7206B" w:rsidRDefault="0037206B" w:rsidP="0037206B">
      <w:pPr>
        <w:shd w:val="clear" w:color="auto" w:fill="FFFFFF"/>
        <w:spacing w:before="122" w:line="360" w:lineRule="auto"/>
        <w:ind w:right="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7206B" w:rsidRDefault="0037206B" w:rsidP="0037206B">
      <w:pPr>
        <w:shd w:val="clear" w:color="auto" w:fill="FFFFFF"/>
        <w:spacing w:before="122" w:line="360" w:lineRule="auto"/>
        <w:ind w:right="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7206B" w:rsidRDefault="0037206B" w:rsidP="0037206B">
      <w:pPr>
        <w:shd w:val="clear" w:color="auto" w:fill="FFFFFF"/>
        <w:spacing w:before="122" w:line="360" w:lineRule="auto"/>
        <w:ind w:right="1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7261F" w:rsidRDefault="0017261F" w:rsidP="0037206B">
      <w:pPr>
        <w:shd w:val="clear" w:color="auto" w:fill="FFFFFF"/>
        <w:spacing w:before="122" w:line="360" w:lineRule="auto"/>
        <w:ind w:right="1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A54C8" w:rsidRDefault="005A54C8" w:rsidP="0037206B">
      <w:pPr>
        <w:shd w:val="clear" w:color="auto" w:fill="FFFFFF"/>
        <w:spacing w:before="122" w:line="360" w:lineRule="auto"/>
        <w:ind w:right="1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7206B" w:rsidRPr="00CB721B" w:rsidRDefault="0037206B" w:rsidP="0037206B">
      <w:pPr>
        <w:shd w:val="clear" w:color="auto" w:fill="FFFFFF"/>
        <w:spacing w:before="122" w:line="360" w:lineRule="auto"/>
        <w:ind w:right="1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B721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ПРЕДИСЛОВИЕ</w:t>
      </w:r>
    </w:p>
    <w:p w:rsidR="0037206B" w:rsidRDefault="0037206B" w:rsidP="0037206B">
      <w:pPr>
        <w:shd w:val="clear" w:color="auto" w:fill="FFFFFF"/>
        <w:spacing w:before="122" w:line="360" w:lineRule="auto"/>
        <w:ind w:right="1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ехнический регламент Таможенного союза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«О безопасности зданий и сооружений, строительных материалов и изделий»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</w:t>
      </w:r>
      <w:r w:rsidRPr="00EA1CD5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D5">
        <w:rPr>
          <w:rFonts w:ascii="Times New Roman" w:hAnsi="Times New Roman" w:cs="Times New Roman"/>
          <w:sz w:val="28"/>
          <w:szCs w:val="28"/>
        </w:rPr>
        <w:t>18 ноября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 целью установления на единой таможенной территории Таможенного союза единых обязательных для применения и исполнения требований к зданиям и </w:t>
      </w:r>
      <w:r w:rsidRPr="00EA1CD5">
        <w:rPr>
          <w:rFonts w:ascii="Times New Roman" w:hAnsi="Times New Roman" w:cs="Times New Roman"/>
          <w:sz w:val="28"/>
          <w:szCs w:val="28"/>
        </w:rPr>
        <w:t>сооружениям, строительным материалам</w:t>
      </w:r>
      <w:proofErr w:type="gramEnd"/>
      <w:r w:rsidRPr="00EA1CD5">
        <w:rPr>
          <w:rFonts w:ascii="Times New Roman" w:hAnsi="Times New Roman" w:cs="Times New Roman"/>
          <w:sz w:val="28"/>
          <w:szCs w:val="28"/>
        </w:rPr>
        <w:t xml:space="preserve"> и изделиям и связанным</w:t>
      </w:r>
      <w:r w:rsidRPr="00AE54F8">
        <w:rPr>
          <w:rFonts w:ascii="Times New Roman" w:hAnsi="Times New Roman" w:cs="Times New Roman"/>
          <w:sz w:val="28"/>
          <w:szCs w:val="28"/>
        </w:rPr>
        <w:t xml:space="preserve"> с требованиями к ним процессам проектирования (включая изыскания), строительства, эксплуатации и ликвидации зданий и сооружений,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обеспечения свободного перемещения строительных материалов и изделий, выпускаемых в обращение на таможенную территорию Таможен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ного союза</w:t>
      </w:r>
      <w:r>
        <w:rPr>
          <w:rFonts w:ascii="Times New Roman" w:hAnsi="Times New Roman" w:cs="Times New Roman"/>
          <w:spacing w:val="-1"/>
          <w:sz w:val="28"/>
          <w:szCs w:val="28"/>
        </w:rPr>
        <w:t>, выполнения работ и оказания услуг в строительстве.</w:t>
      </w:r>
    </w:p>
    <w:p w:rsidR="0037206B" w:rsidRDefault="0037206B" w:rsidP="0037206B">
      <w:pPr>
        <w:shd w:val="clear" w:color="auto" w:fill="FFFFFF"/>
        <w:spacing w:before="122" w:line="360" w:lineRule="auto"/>
        <w:ind w:right="14"/>
        <w:jc w:val="both"/>
        <w:rPr>
          <w:rFonts w:ascii="Times New Roman" w:hAnsi="Times New Roman" w:cs="Times New Roman"/>
        </w:r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6C1240" w:rsidRDefault="006C1240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Статья 1. Область применения</w:t>
      </w:r>
    </w:p>
    <w:p w:rsidR="0037206B" w:rsidRPr="0050338E" w:rsidRDefault="0037206B" w:rsidP="0037206B">
      <w:pPr>
        <w:shd w:val="clear" w:color="auto" w:fill="FFFFFF"/>
        <w:tabs>
          <w:tab w:val="left" w:pos="994"/>
        </w:tabs>
        <w:spacing w:before="504" w:line="360" w:lineRule="auto"/>
        <w:ind w:left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Настоящий технический регламент распространяется на: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E54F8">
        <w:rPr>
          <w:rFonts w:ascii="Times New Roman" w:hAnsi="Times New Roman" w:cs="Times New Roman"/>
          <w:sz w:val="28"/>
          <w:szCs w:val="28"/>
        </w:rPr>
        <w:t>продукцию  строительства - здания  и  сооружения,  их  комплексы</w:t>
      </w:r>
    </w:p>
    <w:p w:rsidR="0037206B" w:rsidRPr="0050338E" w:rsidRDefault="0037206B" w:rsidP="0037206B">
      <w:pPr>
        <w:shd w:val="clear" w:color="auto" w:fill="FFFFFF"/>
        <w:spacing w:line="360" w:lineRule="auto"/>
        <w:ind w:left="29" w:right="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любого назначения, форм собственности и ведомственной принадлежности </w:t>
      </w:r>
      <w:r w:rsidRPr="00EA1CD5">
        <w:rPr>
          <w:rFonts w:ascii="Times New Roman" w:hAnsi="Times New Roman" w:cs="Times New Roman"/>
          <w:sz w:val="28"/>
          <w:szCs w:val="28"/>
        </w:rPr>
        <w:t>(далее - здания и сооружения), на всех этапах их жизненного цикла;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связанные с требованиями к продукции строительства процессы </w:t>
      </w:r>
      <w:r w:rsidRPr="00EA1CD5">
        <w:rPr>
          <w:rFonts w:ascii="Times New Roman" w:hAnsi="Times New Roman" w:cs="Times New Roman"/>
          <w:sz w:val="28"/>
          <w:szCs w:val="28"/>
        </w:rPr>
        <w:t>проектирования (включая изыскания), строительства, эксплуатации и ликвидации зданий и сооружений;</w:t>
      </w:r>
    </w:p>
    <w:p w:rsidR="0037206B" w:rsidRPr="0050338E" w:rsidRDefault="0037206B" w:rsidP="0037206B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строительные материалы и изделия.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Перечень объектов технического регулирования, на которые распространяются требования настоящего технического регламента,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приведен в приложении 1 к настоящему техническому регламенту.</w:t>
      </w:r>
    </w:p>
    <w:p w:rsidR="0037206B" w:rsidRPr="0050338E" w:rsidRDefault="0037206B" w:rsidP="0037206B">
      <w:pPr>
        <w:shd w:val="clear" w:color="auto" w:fill="FFFFFF"/>
        <w:tabs>
          <w:tab w:val="left" w:pos="994"/>
        </w:tabs>
        <w:spacing w:line="360" w:lineRule="auto"/>
        <w:ind w:left="713" w:right="-39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3"/>
          <w:sz w:val="28"/>
          <w:szCs w:val="28"/>
        </w:rPr>
        <w:t>Настоящий технический регламент принят в целях:</w:t>
      </w:r>
      <w:r w:rsidRPr="00EA1CD5">
        <w:rPr>
          <w:rFonts w:ascii="Times New Roman" w:hAnsi="Times New Roman" w:cs="Times New Roman"/>
          <w:spacing w:val="-3"/>
          <w:sz w:val="28"/>
          <w:szCs w:val="28"/>
        </w:rPr>
        <w:br/>
        <w:t>защиты жизни и (или) здоровья человека,</w:t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защиты </w:t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t>имущества;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защиты окружающей среды, жизни и (или) здоровья животных и растений;</w:t>
      </w:r>
    </w:p>
    <w:p w:rsidR="0037206B" w:rsidRPr="0050338E" w:rsidRDefault="0037206B" w:rsidP="0037206B">
      <w:pPr>
        <w:shd w:val="clear" w:color="auto" w:fill="FFFFFF"/>
        <w:spacing w:before="7" w:line="360" w:lineRule="auto"/>
        <w:ind w:left="720" w:right="51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3"/>
          <w:sz w:val="28"/>
          <w:szCs w:val="28"/>
        </w:rPr>
        <w:t>предупреждения действий, вводящих в заблуждение потребителей; обеспечения энергетической эффективности и ресурсосбережения.</w:t>
      </w:r>
    </w:p>
    <w:p w:rsidR="0037206B" w:rsidRPr="0050338E" w:rsidRDefault="0037206B" w:rsidP="0037206B">
      <w:pPr>
        <w:shd w:val="clear" w:color="auto" w:fill="FFFFFF"/>
        <w:tabs>
          <w:tab w:val="left" w:pos="1116"/>
        </w:tabs>
        <w:spacing w:line="360" w:lineRule="auto"/>
        <w:ind w:right="7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Иными техническими регламентами Таможенного союз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а могут </w:t>
      </w:r>
      <w:r w:rsidRPr="004E5F38">
        <w:rPr>
          <w:rFonts w:ascii="Times New Roman" w:hAnsi="Times New Roman" w:cs="Times New Roman"/>
          <w:sz w:val="28"/>
          <w:szCs w:val="28"/>
        </w:rPr>
        <w:t xml:space="preserve">устанавливаться требования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F38">
        <w:rPr>
          <w:rFonts w:ascii="Times New Roman" w:hAnsi="Times New Roman" w:cs="Times New Roman"/>
          <w:sz w:val="28"/>
          <w:szCs w:val="28"/>
        </w:rPr>
        <w:t>беспечения безопасности</w:t>
      </w:r>
      <w:r w:rsidRPr="00CB721B"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 xml:space="preserve">строительных сооружений различного назначения с учетом </w:t>
      </w:r>
      <w:r w:rsidRPr="00AC5F77">
        <w:rPr>
          <w:rFonts w:ascii="Times New Roman" w:hAnsi="Times New Roman" w:cs="Times New Roman"/>
          <w:sz w:val="28"/>
          <w:szCs w:val="28"/>
        </w:rPr>
        <w:t>требований настоящего технического регламента. Технические регламенты,</w:t>
      </w:r>
      <w:r w:rsidRPr="00AC5F77">
        <w:rPr>
          <w:rFonts w:ascii="Times New Roman" w:hAnsi="Times New Roman" w:cs="Times New Roman"/>
          <w:sz w:val="28"/>
          <w:szCs w:val="28"/>
        </w:rPr>
        <w:br/>
        <w:t xml:space="preserve">устанавливающие </w:t>
      </w:r>
      <w:r w:rsidRPr="00BD5794">
        <w:rPr>
          <w:rFonts w:ascii="Times New Roman" w:hAnsi="Times New Roman" w:cs="Times New Roman"/>
          <w:sz w:val="28"/>
          <w:szCs w:val="28"/>
        </w:rPr>
        <w:t>требования в области обеспечения безопасности</w:t>
      </w:r>
      <w:r w:rsidRPr="0094169E">
        <w:rPr>
          <w:rFonts w:ascii="Times New Roman" w:hAnsi="Times New Roman" w:cs="Times New Roman"/>
          <w:sz w:val="28"/>
          <w:szCs w:val="28"/>
        </w:rPr>
        <w:t xml:space="preserve"> 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t>строительных сооружений не могут противоречить требованиям настоящего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C22B6">
        <w:rPr>
          <w:rFonts w:ascii="Times New Roman" w:hAnsi="Times New Roman" w:cs="Times New Roman"/>
          <w:sz w:val="28"/>
          <w:szCs w:val="28"/>
        </w:rPr>
        <w:t>технического регламента.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691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В отношении автомобильных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 желез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ных дорог, подсистем (за </w:t>
      </w:r>
      <w:r w:rsidRPr="00EA1CD5">
        <w:rPr>
          <w:rFonts w:ascii="Times New Roman" w:hAnsi="Times New Roman" w:cs="Times New Roman"/>
          <w:sz w:val="28"/>
          <w:szCs w:val="28"/>
        </w:rPr>
        <w:t>исключением зданий), составных частей и элементов подсистем инфраструктуры железнодорожного транспорта (далее - линейные объекты транспортной    инфраструктуры),    положения    настоящего    технического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14" w:right="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применяются в части, не урегулированной техническими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регламентами Таможенного союза «Безопасность автомобильных дорог»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Start"/>
      <w:r w:rsidRPr="00EA1CD5">
        <w:rPr>
          <w:rFonts w:ascii="Times New Roman" w:hAnsi="Times New Roman" w:cs="Times New Roman"/>
          <w:spacing w:val="-2"/>
          <w:sz w:val="28"/>
          <w:szCs w:val="28"/>
        </w:rPr>
        <w:t>ТР</w:t>
      </w:r>
      <w:proofErr w:type="gramEnd"/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54F8">
        <w:rPr>
          <w:rFonts w:ascii="Times New Roman" w:hAnsi="Times New Roman" w:cs="Times New Roman"/>
          <w:sz w:val="28"/>
          <w:szCs w:val="28"/>
        </w:rPr>
        <w:t>ТС 014/2011), «О безопасности высокоскоростного железнодорожного транспорта» (ТР ТС 002/2011), «О безопасности инфраструктуры железнодорожного транспорта» (ТР ТС 003/2011).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4. Требования настоящего технического регламента не распространяются:</w:t>
      </w:r>
    </w:p>
    <w:p w:rsidR="0037206B" w:rsidRPr="0050338E" w:rsidRDefault="0037206B" w:rsidP="0037206B">
      <w:pPr>
        <w:shd w:val="clear" w:color="auto" w:fill="FFFFFF"/>
        <w:tabs>
          <w:tab w:val="left" w:pos="1296"/>
        </w:tabs>
        <w:spacing w:before="36" w:line="360" w:lineRule="auto"/>
        <w:ind w:firstLine="73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7"/>
          <w:sz w:val="28"/>
          <w:szCs w:val="28"/>
        </w:rPr>
        <w:t>4.1.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На здани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я и сооружения до проведения их реконструкции или </w:t>
      </w:r>
      <w:r w:rsidRPr="00AE54F8">
        <w:rPr>
          <w:rFonts w:ascii="Times New Roman" w:hAnsi="Times New Roman" w:cs="Times New Roman"/>
          <w:sz w:val="28"/>
          <w:szCs w:val="28"/>
        </w:rPr>
        <w:t>капитального ремонта:</w:t>
      </w:r>
    </w:p>
    <w:p w:rsidR="0037206B" w:rsidRPr="0050338E" w:rsidRDefault="0037206B" w:rsidP="0037206B">
      <w:pPr>
        <w:shd w:val="clear" w:color="auto" w:fill="FFFFFF"/>
        <w:tabs>
          <w:tab w:val="left" w:pos="1022"/>
        </w:tabs>
        <w:spacing w:line="360" w:lineRule="auto"/>
        <w:ind w:left="742"/>
        <w:jc w:val="both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>-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введенные   в   эксплуатацию   до   вступления   в   силу   настоящего</w:t>
      </w:r>
      <w:proofErr w:type="gramEnd"/>
    </w:p>
    <w:p w:rsidR="0037206B" w:rsidRPr="0050338E" w:rsidRDefault="0037206B" w:rsidP="0037206B">
      <w:pPr>
        <w:shd w:val="clear" w:color="auto" w:fill="FFFFFF"/>
        <w:spacing w:line="360" w:lineRule="auto"/>
        <w:ind w:left="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технического регламента;</w:t>
      </w:r>
    </w:p>
    <w:p w:rsidR="0037206B" w:rsidRPr="0050338E" w:rsidRDefault="0037206B" w:rsidP="0037206B">
      <w:pPr>
        <w:shd w:val="clear" w:color="auto" w:fill="FFFFFF"/>
        <w:tabs>
          <w:tab w:val="left" w:pos="1022"/>
        </w:tabs>
        <w:spacing w:line="360" w:lineRule="auto"/>
        <w:ind w:left="7" w:right="7" w:firstLine="73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-</w:t>
      </w:r>
      <w:r w:rsidRPr="00EA1CD5">
        <w:rPr>
          <w:rFonts w:ascii="Times New Roman" w:hAnsi="Times New Roman" w:cs="Times New Roman"/>
          <w:sz w:val="28"/>
          <w:szCs w:val="28"/>
        </w:rPr>
        <w:tab/>
        <w:t xml:space="preserve">строительство </w:t>
      </w:r>
      <w:proofErr w:type="gramStart"/>
      <w:r w:rsidRPr="00EA1CD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A1CD5">
        <w:rPr>
          <w:rFonts w:ascii="Times New Roman" w:hAnsi="Times New Roman" w:cs="Times New Roman"/>
          <w:sz w:val="28"/>
          <w:szCs w:val="28"/>
        </w:rPr>
        <w:t xml:space="preserve">, включая реконструкцию и капитальный ремонт, осуществляется в </w:t>
      </w:r>
      <w:r w:rsidRPr="00AE54F8">
        <w:rPr>
          <w:rFonts w:ascii="Times New Roman" w:hAnsi="Times New Roman" w:cs="Times New Roman"/>
          <w:sz w:val="28"/>
          <w:szCs w:val="28"/>
        </w:rPr>
        <w:t xml:space="preserve">соответствии с проектной документацией, </w:t>
      </w:r>
      <w:r w:rsidRPr="004E5F38">
        <w:rPr>
          <w:rFonts w:ascii="Times New Roman" w:hAnsi="Times New Roman" w:cs="Times New Roman"/>
          <w:sz w:val="28"/>
          <w:szCs w:val="28"/>
        </w:rPr>
        <w:t>утвержденной или направленной на экспертизу до вступления в силу</w:t>
      </w:r>
      <w:r w:rsidRPr="00CB721B">
        <w:rPr>
          <w:rFonts w:ascii="Times New Roman" w:hAnsi="Times New Roman" w:cs="Times New Roman"/>
          <w:sz w:val="28"/>
          <w:szCs w:val="28"/>
        </w:rPr>
        <w:t xml:space="preserve"> настоящего технического регламента;</w:t>
      </w:r>
    </w:p>
    <w:p w:rsidR="0037206B" w:rsidRPr="0050338E" w:rsidRDefault="0037206B" w:rsidP="0037206B">
      <w:pPr>
        <w:shd w:val="clear" w:color="auto" w:fill="FFFFFF"/>
        <w:tabs>
          <w:tab w:val="left" w:pos="893"/>
        </w:tabs>
        <w:spacing w:line="360" w:lineRule="auto"/>
        <w:ind w:left="7" w:righ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-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проектная </w:t>
      </w:r>
      <w:proofErr w:type="gramStart"/>
      <w:r w:rsidRPr="00EA1CD5">
        <w:rPr>
          <w:rFonts w:ascii="Times New Roman" w:hAnsi="Times New Roman" w:cs="Times New Roman"/>
          <w:spacing w:val="-2"/>
          <w:sz w:val="28"/>
          <w:szCs w:val="28"/>
        </w:rPr>
        <w:t>документация</w:t>
      </w:r>
      <w:proofErr w:type="gramEnd"/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 которых не подлежит экспертизе и заявление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br/>
        <w:t>о выдаче разрешения на строительство которых подано до вступления в силу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E54F8">
        <w:rPr>
          <w:rFonts w:ascii="Times New Roman" w:hAnsi="Times New Roman" w:cs="Times New Roman"/>
          <w:sz w:val="28"/>
          <w:szCs w:val="28"/>
        </w:rPr>
        <w:t>настоящего технического регламента.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720"/>
        <w:jc w:val="both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>Требования настоящего технического регламента к зданиям и сооружениям, вводимым в эксплуатацию после капитального ремонта, применяются в объеме, соответствующем проектной документации на проведение капитального ремонта, имея в виду, что при капитальном ремонте зданий и сооружений, сохраняются основные объемно-планировочные и конструктивные решения, соответствующие ранее действующим в соответствии с законодательством государств-членов Таможенного союза обязательным требованиям.</w:t>
      </w:r>
      <w:proofErr w:type="gramEnd"/>
    </w:p>
    <w:p w:rsidR="0037206B" w:rsidRPr="0050338E" w:rsidRDefault="0037206B" w:rsidP="0037206B">
      <w:pPr>
        <w:shd w:val="clear" w:color="auto" w:fill="FFFFFF"/>
        <w:tabs>
          <w:tab w:val="left" w:pos="1296"/>
        </w:tabs>
        <w:spacing w:line="360" w:lineRule="auto"/>
        <w:ind w:firstLine="73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7"/>
          <w:sz w:val="28"/>
          <w:szCs w:val="28"/>
        </w:rPr>
        <w:t>4.2.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>На технологические процессы, осуществляемые в зданиях и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сооружениях в соответствии с их функциональным назначением, а также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>располагаемое в них технологическое оборудование (при проектировании</w:t>
      </w:r>
      <w:r w:rsidRPr="00595386">
        <w:rPr>
          <w:rFonts w:ascii="Times New Roman" w:hAnsi="Times New Roman" w:cs="Times New Roman"/>
          <w:sz w:val="28"/>
          <w:szCs w:val="28"/>
        </w:rPr>
        <w:br/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учету подлежат только возможные воздействия технологических процессов и</w:t>
      </w:r>
      <w:proofErr w:type="gramEnd"/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lastRenderedPageBreak/>
        <w:t>оборудования на здания и сооружения, строительные конструкции и их части, а также на состояние среды);</w:t>
      </w:r>
    </w:p>
    <w:p w:rsidR="0037206B" w:rsidRPr="00EA1CD5" w:rsidRDefault="0037206B" w:rsidP="0037206B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360" w:lineRule="auto"/>
        <w:ind w:left="713"/>
        <w:rPr>
          <w:rFonts w:ascii="Times New Roman" w:hAnsi="Times New Roman" w:cs="Times New Roman"/>
          <w:spacing w:val="-8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На временные здания и сооружения;</w:t>
      </w:r>
    </w:p>
    <w:p w:rsidR="0037206B" w:rsidRPr="004E5F38" w:rsidRDefault="0037206B" w:rsidP="0037206B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14" w:right="7" w:firstLine="69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На требования пожарной безопасности к эксплуатации зданий и </w:t>
      </w:r>
      <w:r w:rsidRPr="00AE54F8">
        <w:rPr>
          <w:rFonts w:ascii="Times New Roman" w:hAnsi="Times New Roman" w:cs="Times New Roman"/>
          <w:sz w:val="28"/>
          <w:szCs w:val="28"/>
        </w:rPr>
        <w:t xml:space="preserve">сооружений, средствам активной защиты от пожара и условиям их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применения в зданиях и сооружениях, а также размещению и оборудованию </w:t>
      </w:r>
      <w:r w:rsidRPr="00AE54F8">
        <w:rPr>
          <w:rFonts w:ascii="Times New Roman" w:hAnsi="Times New Roman" w:cs="Times New Roman"/>
          <w:sz w:val="28"/>
          <w:szCs w:val="28"/>
        </w:rPr>
        <w:t>пожарных депо;</w:t>
      </w:r>
    </w:p>
    <w:p w:rsidR="0037206B" w:rsidRPr="0050338E" w:rsidRDefault="0037206B" w:rsidP="0037206B">
      <w:pPr>
        <w:shd w:val="clear" w:color="auto" w:fill="FFFFFF"/>
        <w:tabs>
          <w:tab w:val="left" w:pos="1346"/>
        </w:tabs>
        <w:spacing w:line="360" w:lineRule="auto"/>
        <w:ind w:left="7" w:right="7" w:firstLine="720"/>
        <w:jc w:val="both"/>
        <w:rPr>
          <w:rFonts w:ascii="Times New Roman" w:hAnsi="Times New Roman" w:cs="Times New Roman"/>
        </w:rPr>
      </w:pPr>
      <w:r w:rsidRPr="00CB721B">
        <w:rPr>
          <w:rFonts w:ascii="Times New Roman" w:hAnsi="Times New Roman" w:cs="Times New Roman"/>
          <w:spacing w:val="-9"/>
          <w:sz w:val="28"/>
          <w:szCs w:val="28"/>
        </w:rPr>
        <w:t>4.5.</w:t>
      </w:r>
      <w:r w:rsidRPr="00CB721B">
        <w:rPr>
          <w:rFonts w:ascii="Times New Roman" w:hAnsi="Times New Roman" w:cs="Times New Roman"/>
          <w:sz w:val="28"/>
          <w:szCs w:val="28"/>
        </w:rPr>
        <w:tab/>
        <w:t xml:space="preserve">На требования охраны труда в строительстве, а также при </w:t>
      </w:r>
      <w:r w:rsidRPr="00595386">
        <w:rPr>
          <w:rFonts w:ascii="Times New Roman" w:hAnsi="Times New Roman" w:cs="Times New Roman"/>
          <w:sz w:val="28"/>
          <w:szCs w:val="28"/>
        </w:rPr>
        <w:t>эксплуатации и ликвидации зданий и сооружений.</w:t>
      </w:r>
    </w:p>
    <w:p w:rsidR="0037206B" w:rsidRDefault="0037206B" w:rsidP="0037206B">
      <w:pPr>
        <w:shd w:val="clear" w:color="auto" w:fill="FFFFFF"/>
        <w:tabs>
          <w:tab w:val="left" w:pos="1080"/>
        </w:tabs>
        <w:spacing w:line="360" w:lineRule="auto"/>
        <w:ind w:right="7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pacing w:val="-20"/>
          <w:sz w:val="28"/>
          <w:szCs w:val="28"/>
        </w:rPr>
        <w:t>5.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Особенн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ости технического регулирования в отношении зданий и </w:t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t>сооружений, процессов проектирования (включая изыскания), строительства</w:t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E54F8">
        <w:rPr>
          <w:rFonts w:ascii="Times New Roman" w:hAnsi="Times New Roman" w:cs="Times New Roman"/>
          <w:sz w:val="28"/>
          <w:szCs w:val="28"/>
        </w:rPr>
        <w:t>объектов военной инфраструктуры, объектов использования атомной</w:t>
      </w:r>
      <w:r w:rsidRPr="004E5F38">
        <w:rPr>
          <w:rFonts w:ascii="Times New Roman" w:hAnsi="Times New Roman" w:cs="Times New Roman"/>
          <w:sz w:val="28"/>
          <w:szCs w:val="28"/>
        </w:rPr>
        <w:t xml:space="preserve">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энергии, объектов производства, переработки, хранения радиоактивных и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br/>
        <w:t>взрывчатых веществ и материалов, объектов по хранению и уничтожению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95386">
        <w:rPr>
          <w:rFonts w:ascii="Times New Roman" w:hAnsi="Times New Roman" w:cs="Times New Roman"/>
          <w:sz w:val="28"/>
          <w:szCs w:val="28"/>
        </w:rPr>
        <w:t>химического оружия и средств взрывания, других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386">
        <w:rPr>
          <w:rFonts w:ascii="Times New Roman" w:hAnsi="Times New Roman" w:cs="Times New Roman"/>
          <w:sz w:val="28"/>
          <w:szCs w:val="28"/>
        </w:rPr>
        <w:t xml:space="preserve"> проектируемых</w:t>
      </w:r>
      <w:r w:rsidRPr="00595386">
        <w:rPr>
          <w:rFonts w:ascii="Times New Roman" w:hAnsi="Times New Roman" w:cs="Times New Roman"/>
          <w:sz w:val="28"/>
          <w:szCs w:val="28"/>
        </w:rPr>
        <w:br/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по государственному оборонному заказу, а также </w:t>
      </w:r>
      <w:proofErr w:type="gramStart"/>
      <w:r w:rsidRPr="00845FC1">
        <w:rPr>
          <w:rFonts w:ascii="Times New Roman" w:hAnsi="Times New Roman" w:cs="Times New Roman"/>
          <w:spacing w:val="-1"/>
          <w:sz w:val="28"/>
          <w:szCs w:val="28"/>
        </w:rPr>
        <w:t>информация</w:t>
      </w:r>
      <w:proofErr w:type="gramEnd"/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о которых </w:t>
      </w:r>
      <w:r w:rsidRPr="00AC5F77">
        <w:rPr>
          <w:rFonts w:ascii="Times New Roman" w:hAnsi="Times New Roman" w:cs="Times New Roman"/>
          <w:spacing w:val="-1"/>
          <w:sz w:val="28"/>
          <w:szCs w:val="28"/>
        </w:rPr>
        <w:t>составляет госу</w:t>
      </w:r>
      <w:r w:rsidRPr="00BD5794">
        <w:rPr>
          <w:rFonts w:ascii="Times New Roman" w:hAnsi="Times New Roman" w:cs="Times New Roman"/>
          <w:spacing w:val="-1"/>
          <w:sz w:val="28"/>
          <w:szCs w:val="28"/>
        </w:rPr>
        <w:t>дарственную тайну, устанавливаются в соответствии с</w:t>
      </w:r>
      <w:r w:rsidRPr="009416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169E">
        <w:rPr>
          <w:rFonts w:ascii="Times New Roman" w:hAnsi="Times New Roman" w:cs="Times New Roman"/>
          <w:sz w:val="28"/>
          <w:szCs w:val="28"/>
        </w:rPr>
        <w:t>законодательством государств-членов Таможенного союза.</w:t>
      </w:r>
    </w:p>
    <w:p w:rsidR="0037206B" w:rsidRPr="004E5F38" w:rsidRDefault="0037206B" w:rsidP="0037206B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60" w:lineRule="auto"/>
        <w:ind w:right="22" w:firstLine="71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При реконструкции, капитальном ремонте или реставрации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объектов, которым в соответствии с законодательством государств-членов </w:t>
      </w:r>
      <w:r w:rsidRPr="00EA1CD5">
        <w:rPr>
          <w:rFonts w:ascii="Times New Roman" w:hAnsi="Times New Roman" w:cs="Times New Roman"/>
          <w:sz w:val="28"/>
          <w:szCs w:val="28"/>
        </w:rPr>
        <w:t xml:space="preserve">Таможенного союза присвоен статус памятников истории и </w:t>
      </w:r>
      <w:r w:rsidRPr="00AE54F8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 настоящего технического регламента применяются с учетом </w:t>
      </w:r>
      <w:r w:rsidRPr="00AE54F8">
        <w:rPr>
          <w:rFonts w:ascii="Times New Roman" w:hAnsi="Times New Roman" w:cs="Times New Roman"/>
          <w:sz w:val="28"/>
          <w:szCs w:val="28"/>
        </w:rPr>
        <w:t>положений законодательства государств-членов Таможенного союза об охране памятников истории и культуры.</w:t>
      </w:r>
    </w:p>
    <w:p w:rsidR="0037206B" w:rsidRPr="00AC5F77" w:rsidRDefault="0037206B" w:rsidP="0037206B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60" w:lineRule="auto"/>
        <w:ind w:right="14" w:firstLine="71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Идентификация объектов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технического регулирования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настоящего технического регламента осуществляется дл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я установления принадлежности конкретных зданий и </w:t>
      </w:r>
      <w:r w:rsidRPr="00845FC1">
        <w:rPr>
          <w:rFonts w:ascii="Times New Roman" w:hAnsi="Times New Roman" w:cs="Times New Roman"/>
          <w:sz w:val="28"/>
          <w:szCs w:val="28"/>
        </w:rPr>
        <w:t>сооружений, строительных материалов и изделий к сфере применения настоящего технического регламента.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Default="0037206B" w:rsidP="0037206B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206B" w:rsidRDefault="0037206B" w:rsidP="0037206B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Идентификацию зданий и сооружений проводят путем установления тождественности их характеристик признакам, содержащимся в документах, </w:t>
      </w:r>
      <w:r w:rsidRPr="00EA1CD5">
        <w:rPr>
          <w:rFonts w:ascii="Times New Roman" w:hAnsi="Times New Roman" w:cs="Times New Roman"/>
          <w:sz w:val="28"/>
          <w:szCs w:val="28"/>
        </w:rPr>
        <w:t xml:space="preserve">предусмотренных в статье 12 настоящего технического регламента и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применяемых в соответствии с указанной статьей, в проектной и рабочей </w:t>
      </w:r>
      <w:r w:rsidRPr="00AE54F8">
        <w:rPr>
          <w:rFonts w:ascii="Times New Roman" w:hAnsi="Times New Roman" w:cs="Times New Roman"/>
          <w:sz w:val="28"/>
          <w:szCs w:val="28"/>
        </w:rPr>
        <w:t xml:space="preserve">документации на идентифицируемый объект, а в случае их отсутствия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4F8">
        <w:rPr>
          <w:rFonts w:ascii="Times New Roman" w:hAnsi="Times New Roman" w:cs="Times New Roman"/>
          <w:sz w:val="28"/>
          <w:szCs w:val="28"/>
        </w:rPr>
        <w:t xml:space="preserve">в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иных документах, содержащих необходимые признаки, включая:</w:t>
      </w:r>
    </w:p>
    <w:p w:rsidR="0037206B" w:rsidRPr="00EA1CD5" w:rsidRDefault="0037206B" w:rsidP="0037206B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360" w:lineRule="auto"/>
        <w:ind w:left="14" w:right="14" w:firstLine="70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функциональное назначение и основные технические параметры и </w:t>
      </w:r>
      <w:r w:rsidRPr="00EA1CD5">
        <w:rPr>
          <w:rFonts w:ascii="Times New Roman" w:hAnsi="Times New Roman" w:cs="Times New Roman"/>
          <w:sz w:val="28"/>
          <w:szCs w:val="28"/>
        </w:rPr>
        <w:t>характеристики здания или сооружения;</w:t>
      </w:r>
    </w:p>
    <w:p w:rsidR="0037206B" w:rsidRPr="00AE54F8" w:rsidRDefault="0037206B" w:rsidP="0037206B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360" w:lineRule="auto"/>
        <w:ind w:left="14" w:right="14" w:firstLine="7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природно-климатические условия района строительства, наличие </w:t>
      </w:r>
      <w:r w:rsidRPr="00AE54F8">
        <w:rPr>
          <w:rFonts w:ascii="Times New Roman" w:hAnsi="Times New Roman" w:cs="Times New Roman"/>
          <w:sz w:val="28"/>
          <w:szCs w:val="28"/>
        </w:rPr>
        <w:t>опасных природных воздействий и явлений;</w:t>
      </w:r>
    </w:p>
    <w:p w:rsidR="0037206B" w:rsidRPr="00845FC1" w:rsidRDefault="0037206B" w:rsidP="0037206B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360" w:lineRule="auto"/>
        <w:ind w:left="14" w:right="14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E5F38">
        <w:rPr>
          <w:rFonts w:ascii="Times New Roman" w:hAnsi="Times New Roman" w:cs="Times New Roman"/>
          <w:spacing w:val="-2"/>
          <w:sz w:val="28"/>
          <w:szCs w:val="28"/>
        </w:rPr>
        <w:t>принадлежность к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 xml:space="preserve"> опасным производственным объектам и отнесение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>к категориям по взрывопожарной и пожарной опасности;</w:t>
      </w:r>
    </w:p>
    <w:p w:rsidR="0037206B" w:rsidRPr="00BD5794" w:rsidRDefault="0037206B" w:rsidP="0037206B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1"/>
          <w:sz w:val="28"/>
          <w:szCs w:val="28"/>
        </w:rPr>
      </w:pPr>
      <w:r w:rsidRPr="00AC5F77">
        <w:rPr>
          <w:rFonts w:ascii="Times New Roman" w:hAnsi="Times New Roman" w:cs="Times New Roman"/>
          <w:spacing w:val="-1"/>
          <w:sz w:val="28"/>
          <w:szCs w:val="28"/>
        </w:rPr>
        <w:t>уровень ответственности.</w:t>
      </w:r>
    </w:p>
    <w:p w:rsidR="0037206B" w:rsidRDefault="0037206B" w:rsidP="0037206B">
      <w:pPr>
        <w:shd w:val="clear" w:color="auto" w:fill="FFFFFF"/>
        <w:spacing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4169E">
        <w:rPr>
          <w:rFonts w:ascii="Times New Roman" w:hAnsi="Times New Roman" w:cs="Times New Roman"/>
          <w:spacing w:val="-1"/>
          <w:sz w:val="28"/>
          <w:szCs w:val="28"/>
        </w:rPr>
        <w:t xml:space="preserve">Идентификацию строительных материалов и изделий проводят путем </w:t>
      </w:r>
      <w:r w:rsidRPr="008141F9">
        <w:rPr>
          <w:rFonts w:ascii="Times New Roman" w:hAnsi="Times New Roman" w:cs="Times New Roman"/>
          <w:sz w:val="28"/>
          <w:szCs w:val="28"/>
        </w:rPr>
        <w:t>установления тождественности их характе</w:t>
      </w:r>
      <w:r w:rsidRPr="003C22B6">
        <w:rPr>
          <w:rFonts w:ascii="Times New Roman" w:hAnsi="Times New Roman" w:cs="Times New Roman"/>
          <w:sz w:val="28"/>
          <w:szCs w:val="28"/>
        </w:rPr>
        <w:t xml:space="preserve">ристик признакам, содержащимся в сопроводительной документации на идентифицируемую продукцию, документах, предусмотренных в статье 12 настоящего технического </w:t>
      </w:r>
      <w:r w:rsidRPr="002A2516">
        <w:rPr>
          <w:rFonts w:ascii="Times New Roman" w:hAnsi="Times New Roman" w:cs="Times New Roman"/>
          <w:spacing w:val="-2"/>
          <w:sz w:val="28"/>
          <w:szCs w:val="28"/>
        </w:rPr>
        <w:t xml:space="preserve">регламента и применяемых в соответствии с указанной статьей, а в случае их </w:t>
      </w:r>
      <w:r w:rsidRPr="000C4B80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B80">
        <w:rPr>
          <w:rFonts w:ascii="Times New Roman" w:hAnsi="Times New Roman" w:cs="Times New Roman"/>
          <w:sz w:val="28"/>
          <w:szCs w:val="28"/>
        </w:rPr>
        <w:t>в иных докум</w:t>
      </w:r>
      <w:r w:rsidRPr="002B7E22">
        <w:rPr>
          <w:rFonts w:ascii="Times New Roman" w:hAnsi="Times New Roman" w:cs="Times New Roman"/>
          <w:sz w:val="28"/>
          <w:szCs w:val="28"/>
        </w:rPr>
        <w:t>ентах, содержащих необходимые признаки, включая:</w:t>
      </w:r>
    </w:p>
    <w:p w:rsidR="0037206B" w:rsidRPr="00EA1CD5" w:rsidRDefault="0037206B" w:rsidP="0037206B">
      <w:pPr>
        <w:numPr>
          <w:ilvl w:val="0"/>
          <w:numId w:val="5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9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существенные характеристики;</w:t>
      </w:r>
    </w:p>
    <w:p w:rsidR="0037206B" w:rsidRPr="00EA1CD5" w:rsidRDefault="0037206B" w:rsidP="0037206B">
      <w:pPr>
        <w:numPr>
          <w:ilvl w:val="0"/>
          <w:numId w:val="5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1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назначение и область применения;</w:t>
      </w:r>
    </w:p>
    <w:p w:rsidR="0037206B" w:rsidRPr="00AE54F8" w:rsidRDefault="0037206B" w:rsidP="0037206B">
      <w:pPr>
        <w:numPr>
          <w:ilvl w:val="0"/>
          <w:numId w:val="5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1"/>
          <w:sz w:val="28"/>
          <w:szCs w:val="28"/>
        </w:rPr>
      </w:pPr>
      <w:r w:rsidRPr="00AE54F8">
        <w:rPr>
          <w:rFonts w:ascii="Times New Roman" w:hAnsi="Times New Roman" w:cs="Times New Roman"/>
          <w:spacing w:val="-2"/>
          <w:sz w:val="28"/>
          <w:szCs w:val="28"/>
        </w:rPr>
        <w:t>происхождение и состав;</w:t>
      </w:r>
    </w:p>
    <w:p w:rsidR="0037206B" w:rsidRPr="00AE54F8" w:rsidRDefault="0037206B" w:rsidP="0037206B">
      <w:pPr>
        <w:numPr>
          <w:ilvl w:val="0"/>
          <w:numId w:val="5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1"/>
          <w:sz w:val="28"/>
          <w:szCs w:val="28"/>
        </w:rPr>
      </w:pPr>
      <w:r w:rsidRPr="00AE54F8">
        <w:rPr>
          <w:rFonts w:ascii="Times New Roman" w:hAnsi="Times New Roman" w:cs="Times New Roman"/>
          <w:spacing w:val="-1"/>
          <w:sz w:val="28"/>
          <w:szCs w:val="28"/>
        </w:rPr>
        <w:t>особенности использования.</w:t>
      </w:r>
    </w:p>
    <w:p w:rsidR="0037206B" w:rsidRPr="0050338E" w:rsidRDefault="0037206B" w:rsidP="0037206B">
      <w:pPr>
        <w:shd w:val="clear" w:color="auto" w:fill="FFFFFF"/>
        <w:spacing w:before="497" w:line="360" w:lineRule="auto"/>
        <w:ind w:left="720"/>
        <w:rPr>
          <w:rFonts w:ascii="Times New Roman" w:hAnsi="Times New Roman" w:cs="Times New Roman"/>
        </w:rPr>
      </w:pPr>
      <w:r w:rsidRPr="00AE54F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2. Термины и определения</w:t>
      </w:r>
    </w:p>
    <w:p w:rsidR="0037206B" w:rsidRPr="00C1671C" w:rsidRDefault="0037206B" w:rsidP="0017261F">
      <w:pPr>
        <w:shd w:val="clear" w:color="auto" w:fill="FFFFFF"/>
        <w:spacing w:before="120" w:line="360" w:lineRule="auto"/>
        <w:ind w:left="6" w:firstLine="709"/>
        <w:jc w:val="both"/>
        <w:rPr>
          <w:rFonts w:ascii="Times New Roman" w:hAnsi="Times New Roman" w:cs="Times New Roman"/>
        </w:rPr>
      </w:pPr>
      <w:r w:rsidRPr="00C1671C">
        <w:rPr>
          <w:rFonts w:ascii="Times New Roman" w:hAnsi="Times New Roman" w:cs="Times New Roman"/>
          <w:sz w:val="28"/>
          <w:szCs w:val="28"/>
        </w:rPr>
        <w:t>Для целей применения настоящего технического регламента применяются следующие термины и их определения: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безопасность механическая (здания или сооружения) - состояние  здания или сооружения, строительных конструкций  и основания, а также </w:t>
      </w:r>
      <w:r w:rsidRPr="00C1671C">
        <w:rPr>
          <w:rFonts w:ascii="Times New Roman" w:hAnsi="Times New Roman" w:cs="Times New Roman"/>
          <w:sz w:val="28"/>
          <w:szCs w:val="28"/>
        </w:rPr>
        <w:lastRenderedPageBreak/>
        <w:t>элементов систем инженерно-технического обеспечения, которое характеризуется возможностью предотвращения вреда жизни или здоровью человека, животных и растений, ущерба имуществу и окружающей среде вследствие разрушения или потери устойчивости здания, сооружения или его части;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безопасность пожарная (здания или сооружения) – состояние здания или сооружения, которое характеризуется возможностью предотвращения пожара и вредного воздействия на людей, имущество и окружающую среду его опасных факторов;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безопасные условия (для жизнедеятельности человека) – состояние среды обитания, которое характеризуется возможностью предотвращения вредного влияния ее факторов на человека;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iCs/>
          <w:sz w:val="28"/>
          <w:szCs w:val="28"/>
        </w:rPr>
        <w:t xml:space="preserve">благоприятные условия (для жизнедеятельности человека) </w:t>
      </w:r>
      <w:r w:rsidRPr="00C1671C">
        <w:rPr>
          <w:rFonts w:ascii="Times New Roman" w:hAnsi="Times New Roman" w:cs="Times New Roman"/>
          <w:sz w:val="28"/>
          <w:szCs w:val="28"/>
        </w:rPr>
        <w:t xml:space="preserve">- состояние среды обитания, которое характеризуется возможностью предотвращения  вредного влияния ее факторов на человека и возможностью </w:t>
      </w:r>
      <w:r w:rsidRPr="00C1671C">
        <w:rPr>
          <w:rFonts w:ascii="Times New Roman" w:hAnsi="Times New Roman" w:cs="Times New Roman"/>
          <w:iCs/>
          <w:sz w:val="28"/>
          <w:szCs w:val="28"/>
        </w:rPr>
        <w:t xml:space="preserve">восстановления нарушенных </w:t>
      </w:r>
      <w:r w:rsidRPr="00C1671C">
        <w:rPr>
          <w:rFonts w:ascii="Times New Roman" w:hAnsi="Times New Roman" w:cs="Times New Roman"/>
          <w:sz w:val="28"/>
          <w:szCs w:val="28"/>
        </w:rPr>
        <w:t>функций организма человека;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воздействие - явление, вызывающее изменение напряженно-деформированного состояния или свойств основания, строительных конструкций или других частей здания или сооружения;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жизненный цикл здания или сооружения - период, в течение которого осуществляются инженерные изыскания, проектирование, строительство, эксплуатация, ликвидация здания или сооружения.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здание – строительное сооружение, состоящее из надземной и, при необходимости, подземной частей с помещениями для проживания, пребывания и (или) деятельности людей, размещения производств, хранения продукции или содержания животных, а также внутренними системами инженерно-технического обеспечения;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инженерные изыскания – изучение природных условий и факторов  техногенного воздействия в целях рационального и безопасного использования территорий и земельных участков в их пределах, подготовка </w:t>
      </w:r>
      <w:r w:rsidRPr="00C1671C">
        <w:rPr>
          <w:rFonts w:ascii="Times New Roman" w:hAnsi="Times New Roman" w:cs="Times New Roman"/>
          <w:sz w:val="28"/>
          <w:szCs w:val="28"/>
        </w:rPr>
        <w:lastRenderedPageBreak/>
        <w:t>данных по обоснованию материалов, необходимых для территориального планирования, планировки территории, проектирования, строительства и эксплуатации зданий и сооружений;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671C">
        <w:rPr>
          <w:rFonts w:ascii="Times New Roman" w:hAnsi="Times New Roman" w:cs="Times New Roman"/>
          <w:spacing w:val="-2"/>
          <w:sz w:val="28"/>
          <w:szCs w:val="28"/>
        </w:rPr>
        <w:t>ликвидация – прекращение существования здания или сооружения путем его сноса - демонтажа, разборки или целенаправленного разрушения, а также утилизации отходов и восстановления территории для  последующего использования;</w:t>
      </w:r>
    </w:p>
    <w:p w:rsidR="00C1671C" w:rsidRPr="00C1671C" w:rsidRDefault="00C1671C" w:rsidP="00C1671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71C">
        <w:rPr>
          <w:sz w:val="28"/>
          <w:szCs w:val="28"/>
        </w:rPr>
        <w:t xml:space="preserve">микроклимат помещения - климатические условия внутренней среды помещения, которые определяются сочетанием </w:t>
      </w:r>
      <w:proofErr w:type="gramStart"/>
      <w:r w:rsidRPr="00C1671C">
        <w:rPr>
          <w:sz w:val="28"/>
          <w:szCs w:val="28"/>
        </w:rPr>
        <w:t>действующих</w:t>
      </w:r>
      <w:proofErr w:type="gramEnd"/>
      <w:r w:rsidRPr="00C1671C">
        <w:rPr>
          <w:sz w:val="28"/>
          <w:szCs w:val="28"/>
        </w:rPr>
        <w:t xml:space="preserve"> на организм человека температуры, влажности и скорости движения воздуха;</w:t>
      </w:r>
    </w:p>
    <w:p w:rsidR="00C1671C" w:rsidRPr="00C1671C" w:rsidRDefault="00C1671C" w:rsidP="00C167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межгосударственный свод правил – свод правил, принятый в установленном порядке соответствующим органом отраслевого сотрудничества государств-участников Содружества Независимых Государств;</w:t>
      </w:r>
    </w:p>
    <w:p w:rsidR="00C1671C" w:rsidRPr="00C1671C" w:rsidRDefault="00C1671C" w:rsidP="00C167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межгосударственные строительные нормы - документ в области проектирования и строительства, который содержит требования к зданиям и </w:t>
      </w:r>
    </w:p>
    <w:p w:rsidR="00C1671C" w:rsidRPr="00C1671C" w:rsidRDefault="00C1671C" w:rsidP="00C16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сооружениям и связанным с этими требованиями процессам проектирования (включая изыскания), строительства, эксплуатации (использования) и ликвидации зданий и сооружений и утверждается Межправительственным советом по сотрудничеству в строительной деятельности государств - участников Содружества Независимых Государств;</w:t>
      </w:r>
    </w:p>
    <w:p w:rsidR="00C1671C" w:rsidRPr="00C1671C" w:rsidRDefault="00C1671C" w:rsidP="00C1671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71C">
        <w:rPr>
          <w:sz w:val="28"/>
          <w:szCs w:val="28"/>
        </w:rPr>
        <w:t>нагрузка – воздействие механической силы, прилагаемой к строительным конструкциям и (или) основанию здания или сооружения и определяющей их напряженно-деформированное состояние;</w:t>
      </w:r>
    </w:p>
    <w:p w:rsidR="00C1671C" w:rsidRPr="00C1671C" w:rsidRDefault="00C1671C" w:rsidP="00C167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национальный свод правил – свод правил, принятый в соответствии с законодательством Стороны;</w:t>
      </w:r>
    </w:p>
    <w:p w:rsidR="00C1671C" w:rsidRPr="00C1671C" w:rsidRDefault="00C1671C" w:rsidP="00C1671C">
      <w:pPr>
        <w:tabs>
          <w:tab w:val="left" w:pos="0"/>
        </w:tabs>
        <w:spacing w:line="360" w:lineRule="auto"/>
        <w:ind w:firstLine="709"/>
        <w:jc w:val="both"/>
        <w:rPr>
          <w:rStyle w:val="FontStyle21"/>
          <w:rFonts w:cs="Times New Roman"/>
          <w:strike/>
          <w:sz w:val="28"/>
          <w:szCs w:val="28"/>
        </w:rPr>
      </w:pPr>
      <w:r w:rsidRPr="00C1671C">
        <w:rPr>
          <w:rStyle w:val="FontStyle21"/>
          <w:rFonts w:cs="Times New Roman"/>
          <w:sz w:val="28"/>
          <w:szCs w:val="28"/>
        </w:rPr>
        <w:t>объект капитального строительства – здание, сооружение, строение, в том числе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C1671C" w:rsidRPr="00C1671C" w:rsidRDefault="00C1671C" w:rsidP="00C1671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71C">
        <w:rPr>
          <w:sz w:val="28"/>
          <w:szCs w:val="28"/>
        </w:rPr>
        <w:lastRenderedPageBreak/>
        <w:t>опасные природные процессы и явления - землетрясения, сели, оползни, лавины, подтопления, наводнения  и затопления территории, карстовые явления, ураганы, смерчи, эрозия почвы и горных пород и иные подобные процессы и явления, оказывающие негативные или разрушительные воздействия на здания и сооружения;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опасные факторы пожара – факторы пожара, воздействие которых может привести к травме, отравлению или гибели человека и (или) к материальному ущербу;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671C">
        <w:rPr>
          <w:rFonts w:ascii="Times New Roman" w:hAnsi="Times New Roman" w:cs="Times New Roman"/>
          <w:spacing w:val="-2"/>
          <w:sz w:val="28"/>
          <w:szCs w:val="28"/>
        </w:rPr>
        <w:t xml:space="preserve">основание (здания или сооружения) </w:t>
      </w:r>
      <w:r w:rsidRPr="00C1671C">
        <w:rPr>
          <w:rFonts w:ascii="Times New Roman" w:hAnsi="Times New Roman" w:cs="Times New Roman"/>
          <w:sz w:val="28"/>
          <w:szCs w:val="28"/>
        </w:rPr>
        <w:t>- массив грунта, воспринимающий нагрузки и воздействия от здания или сооружения и передающий на здание или сооружение воздействия от происходящих в нем природных и техногенных процессов;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пожар – неконтролируемое горение вне специального очага, причиняющее материальный ущерб, вред жизни и здоровью человека, имуществу и окружающей среде;</w:t>
      </w:r>
    </w:p>
    <w:p w:rsidR="00C1671C" w:rsidRPr="00C1671C" w:rsidRDefault="00C1671C" w:rsidP="00C1671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71C">
        <w:rPr>
          <w:sz w:val="28"/>
          <w:szCs w:val="28"/>
        </w:rPr>
        <w:t>помещение - часть объема здания или сооружения, имеющая определенное назначение и ограниченная со всех сторон строительными конструкциями;</w:t>
      </w:r>
    </w:p>
    <w:p w:rsidR="00C1671C" w:rsidRPr="00C1671C" w:rsidRDefault="00C1671C" w:rsidP="00C1671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671C">
        <w:rPr>
          <w:sz w:val="28"/>
          <w:szCs w:val="28"/>
        </w:rPr>
        <w:t>предельное состояние - состояние здания или сооружения, основания, строительной конструкции или ее части, за пределами которого дальнейшая эксплуатация здания, сооружения или конструкции недопустима, или нецелесообразна;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проектирование – создание проектной документации, в соответствии с которой осуществляется строительство зданий и сооружений, и </w:t>
      </w:r>
      <w:proofErr w:type="gramStart"/>
      <w:r w:rsidRPr="00C167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1671C">
        <w:rPr>
          <w:rFonts w:ascii="Times New Roman" w:hAnsi="Times New Roman" w:cs="Times New Roman"/>
          <w:sz w:val="28"/>
          <w:szCs w:val="28"/>
        </w:rPr>
        <w:t xml:space="preserve"> используется при их эксплуатации и ликвидации; 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расчетная ситуация - учитываемый при расчете и проектировании комплекс наиболее неблагоприятных условий эксплуатации и состояний здания, сооружения и их частей, а также окружающей среды, которые могут возникнуть при его строительстве и эксплуатации;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расчетный срок службы – продолжительность эксплуатации здания и </w:t>
      </w:r>
      <w:r w:rsidRPr="00C1671C">
        <w:rPr>
          <w:rFonts w:ascii="Times New Roman" w:hAnsi="Times New Roman" w:cs="Times New Roman"/>
          <w:sz w:val="28"/>
          <w:szCs w:val="28"/>
        </w:rPr>
        <w:lastRenderedPageBreak/>
        <w:t>сооружения, строительных конструкций и их частей до капитального ремонта, реконструкции или ликвидации, установленный в нормативных документах  или в задании на проектирование;</w:t>
      </w:r>
    </w:p>
    <w:p w:rsidR="00C1671C" w:rsidRPr="00C1671C" w:rsidRDefault="00C1671C" w:rsidP="00C167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71C">
        <w:rPr>
          <w:rFonts w:ascii="Times New Roman" w:hAnsi="Times New Roman" w:cs="Times New Roman"/>
          <w:sz w:val="28"/>
          <w:szCs w:val="28"/>
        </w:rPr>
        <w:t>свод правил (кодекс установившейся практики) - документ в области стандартизации, в котором содержатся технические правила и (или) описание процессов       проектирования      (включая       изыскания),      строительства, производства, монтажа, наладки, эксплуатации (использования), хранения, перевозки   (транспортирования),   реализации   и   утилизации   (ликвидации) продукции   и   который   применяется   на   добровольной   основе   в   целях соблюдения требований технических регламентов;</w:t>
      </w:r>
      <w:proofErr w:type="gramEnd"/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C1671C">
        <w:rPr>
          <w:rFonts w:ascii="Times New Roman" w:hAnsi="Times New Roman" w:cs="Times New Roman"/>
          <w:spacing w:val="-2"/>
          <w:sz w:val="28"/>
          <w:szCs w:val="28"/>
        </w:rPr>
        <w:t xml:space="preserve">сеть инженерно-технического обеспечения – совокупность трубопроводов, коммуникаций или других сооружений (или комплекс сооружений), предназначенное для выполнения функций по водоснабжению, канализации, тепло – энергоснабжению, (газоснабжению), обеспечения  пожарной автоматикой, сигнализацией, автоматизацией, связью, (телевидением) зданий и сооружений, включая входящие в его состав технические средства и оборудование; </w:t>
      </w:r>
      <w:proofErr w:type="gramEnd"/>
    </w:p>
    <w:p w:rsidR="00C1671C" w:rsidRPr="00C1671C" w:rsidRDefault="00C1671C" w:rsidP="00C167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система инженерно-технического обеспечения (внутренняя) – часть здания или сооружения, предназначенная для выполнения функций  водоснабжения,  канализации, отопления, </w:t>
      </w:r>
      <w:proofErr w:type="gramStart"/>
      <w:r w:rsidRPr="00C1671C">
        <w:rPr>
          <w:rFonts w:ascii="Times New Roman" w:hAnsi="Times New Roman" w:cs="Times New Roman"/>
          <w:spacing w:val="-2"/>
          <w:sz w:val="28"/>
          <w:szCs w:val="28"/>
        </w:rPr>
        <w:t>тепло-энергоснабжения</w:t>
      </w:r>
      <w:proofErr w:type="gramEnd"/>
      <w:r w:rsidRPr="00C1671C">
        <w:rPr>
          <w:rFonts w:ascii="Times New Roman" w:hAnsi="Times New Roman" w:cs="Times New Roman"/>
          <w:spacing w:val="-2"/>
          <w:sz w:val="28"/>
          <w:szCs w:val="28"/>
        </w:rPr>
        <w:t xml:space="preserve"> (в том числе газоснабжения),  </w:t>
      </w:r>
      <w:r w:rsidRPr="00C1671C">
        <w:rPr>
          <w:rFonts w:ascii="Times New Roman" w:hAnsi="Times New Roman" w:cs="Times New Roman"/>
          <w:sz w:val="28"/>
          <w:szCs w:val="28"/>
        </w:rPr>
        <w:t xml:space="preserve">вентиляции и  кондиционирования воздуха, </w:t>
      </w:r>
      <w:proofErr w:type="spellStart"/>
      <w:r w:rsidRPr="00C1671C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C1671C">
        <w:rPr>
          <w:rFonts w:ascii="Times New Roman" w:hAnsi="Times New Roman" w:cs="Times New Roman"/>
          <w:sz w:val="28"/>
          <w:szCs w:val="28"/>
        </w:rPr>
        <w:t xml:space="preserve">, внутреннего транспорта, связи (в том числе  </w:t>
      </w:r>
      <w:r w:rsidRPr="00C1671C">
        <w:rPr>
          <w:rFonts w:ascii="Times New Roman" w:hAnsi="Times New Roman" w:cs="Times New Roman"/>
          <w:spacing w:val="-2"/>
          <w:sz w:val="28"/>
          <w:szCs w:val="28"/>
        </w:rPr>
        <w:t>телевидения), сигнализации, автоматизации</w:t>
      </w:r>
      <w:r w:rsidRPr="00C1671C">
        <w:rPr>
          <w:rFonts w:ascii="Times New Roman" w:hAnsi="Times New Roman" w:cs="Times New Roman"/>
          <w:sz w:val="28"/>
          <w:szCs w:val="28"/>
        </w:rPr>
        <w:t>, управления и обеспечения безопасности с входящими в её состав техническими средствами и оборудованием;</w:t>
      </w:r>
    </w:p>
    <w:p w:rsidR="00C1671C" w:rsidRPr="00C1671C" w:rsidRDefault="00C1671C" w:rsidP="00C167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71C">
        <w:rPr>
          <w:rFonts w:ascii="Times New Roman" w:hAnsi="Times New Roman" w:cs="Times New Roman"/>
          <w:sz w:val="28"/>
          <w:szCs w:val="28"/>
        </w:rPr>
        <w:t xml:space="preserve">специальные технические условия - технический документ, являющийся частью комплекта проектной документации на строительство здания или сооружения, содержащий необходимые требования безопасности для обязательного исполнения при проектировании (включая инженерные изыскания), строительстве и эксплуатации здания или сооружения, если </w:t>
      </w:r>
      <w:r w:rsidRPr="00C1671C">
        <w:rPr>
          <w:rFonts w:ascii="Times New Roman" w:hAnsi="Times New Roman" w:cs="Times New Roman"/>
          <w:sz w:val="28"/>
          <w:szCs w:val="28"/>
        </w:rPr>
        <w:lastRenderedPageBreak/>
        <w:t>требования безопасности, установленные нормативными документами, применением которых предусматривается обеспечивать соблюдение требований технического регламента Таможенного союза к зданиям и сооружениям, не распространяются на проектируемое здание или  сооружение</w:t>
      </w:r>
      <w:proofErr w:type="gramEnd"/>
      <w:r w:rsidRPr="00C1671C">
        <w:rPr>
          <w:rFonts w:ascii="Times New Roman" w:hAnsi="Times New Roman" w:cs="Times New Roman"/>
          <w:sz w:val="28"/>
          <w:szCs w:val="28"/>
        </w:rPr>
        <w:t>, или указанных требований недостаточно.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строительная конструкция – часть здания или сооружения, выполняющая определенные несущие, ограждающие и (или) эстетические функции;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строительное изделие – изделие, предназначенное для применения в качестве элемента строительных конструкций или инженерных систем  водоснабжения, канализации и отопления зданий и сооружений;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строительное сооружение – единичный проду</w:t>
      </w:r>
      <w:proofErr w:type="gramStart"/>
      <w:r w:rsidRPr="00C1671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1671C">
        <w:rPr>
          <w:rFonts w:ascii="Times New Roman" w:hAnsi="Times New Roman" w:cs="Times New Roman"/>
          <w:sz w:val="28"/>
          <w:szCs w:val="28"/>
        </w:rPr>
        <w:t>оительной деятельности, предназначенный для осуществления определенных функций;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строительный материал – материал, в том числе штучный, предназначенный для изготовления строительных изделий и возведения  строительных конструкций зданий и сооружений, а также для выполнения  их защитно-отделочных покрытий; 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строительство – создание зданий и сооружений, включая реконструкцию и капитальный ремонт; 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>существенные характеристики – характеристики строительных материалов и изделий, обеспечивающие при их использовании соблюдение установленных в настоящем техническом регламенте базовых требований к зданиям и сооружениям;</w:t>
      </w:r>
    </w:p>
    <w:p w:rsidR="00C1671C" w:rsidRPr="00C1671C" w:rsidRDefault="00C1671C" w:rsidP="00C167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iCs/>
          <w:sz w:val="28"/>
          <w:szCs w:val="28"/>
        </w:rPr>
        <w:t xml:space="preserve">факторы среды обитания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67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C">
        <w:rPr>
          <w:rFonts w:ascii="Times New Roman" w:hAnsi="Times New Roman" w:cs="Times New Roman"/>
          <w:sz w:val="28"/>
          <w:szCs w:val="28"/>
        </w:rPr>
        <w:t>проявления среды, которые оказывают или могут оказывать влияние на состояние здоровья человека и (или) будущих поколений;</w:t>
      </w:r>
    </w:p>
    <w:p w:rsidR="00C1671C" w:rsidRPr="00C1671C" w:rsidRDefault="00C1671C" w:rsidP="00C167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71C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1C">
        <w:rPr>
          <w:rFonts w:ascii="Times New Roman" w:hAnsi="Times New Roman" w:cs="Times New Roman"/>
          <w:sz w:val="28"/>
          <w:szCs w:val="28"/>
        </w:rPr>
        <w:t>использование зданий или сооружений по назначению с проведением необходимых мероприятий по сохранению их эксплуатационных характеристик и уровня безопасности;</w:t>
      </w:r>
    </w:p>
    <w:p w:rsidR="00C1671C" w:rsidRPr="00F644EA" w:rsidRDefault="00C1671C" w:rsidP="00C1671C">
      <w:pPr>
        <w:spacing w:line="360" w:lineRule="auto"/>
        <w:ind w:firstLine="720"/>
        <w:jc w:val="both"/>
        <w:rPr>
          <w:sz w:val="28"/>
          <w:szCs w:val="28"/>
        </w:rPr>
      </w:pPr>
    </w:p>
    <w:p w:rsidR="0037206B" w:rsidRDefault="0037206B" w:rsidP="0037206B">
      <w:pPr>
        <w:shd w:val="clear" w:color="auto" w:fill="FFFFFF"/>
        <w:ind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left="11" w:right="23" w:firstLine="714"/>
        <w:jc w:val="both"/>
        <w:rPr>
          <w:rFonts w:ascii="Times New Roman" w:hAnsi="Times New Roman" w:cs="Times New Roman"/>
          <w:b/>
        </w:rPr>
      </w:pPr>
      <w:r w:rsidRPr="00EA1CD5">
        <w:rPr>
          <w:rFonts w:ascii="Times New Roman" w:hAnsi="Times New Roman" w:cs="Times New Roman"/>
          <w:b/>
          <w:bCs/>
          <w:sz w:val="28"/>
          <w:szCs w:val="28"/>
        </w:rPr>
        <w:t xml:space="preserve">Статья 3. </w:t>
      </w:r>
      <w:r w:rsidRPr="0050338E">
        <w:rPr>
          <w:rFonts w:ascii="Times New Roman" w:hAnsi="Times New Roman" w:cs="Times New Roman"/>
          <w:b/>
          <w:sz w:val="28"/>
          <w:szCs w:val="28"/>
        </w:rPr>
        <w:t>Требования к вводу в эксплуатацию зданий и сооружений и обращению на рынке строительных  материалов и изделий</w:t>
      </w:r>
    </w:p>
    <w:p w:rsidR="0037206B" w:rsidRPr="0050338E" w:rsidRDefault="0037206B" w:rsidP="0037206B">
      <w:pPr>
        <w:shd w:val="clear" w:color="auto" w:fill="FFFFFF"/>
        <w:tabs>
          <w:tab w:val="left" w:pos="1210"/>
        </w:tabs>
        <w:spacing w:before="310" w:line="360" w:lineRule="auto"/>
        <w:ind w:left="7" w:right="14" w:firstLine="74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27"/>
          <w:sz w:val="28"/>
          <w:szCs w:val="28"/>
        </w:rPr>
        <w:t>1.</w:t>
      </w:r>
      <w:r w:rsidRPr="00EA1CD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E54F8">
        <w:rPr>
          <w:rFonts w:ascii="Times New Roman" w:hAnsi="Times New Roman" w:cs="Times New Roman"/>
          <w:sz w:val="28"/>
          <w:szCs w:val="28"/>
        </w:rPr>
        <w:t xml:space="preserve">Здания и сооружения должны быть пригодными для их 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предполагаемого использования 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t>нормально</w:t>
      </w:r>
      <w:r w:rsidRPr="00845FC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C5F77">
        <w:rPr>
          <w:rFonts w:ascii="Times New Roman" w:hAnsi="Times New Roman" w:cs="Times New Roman"/>
          <w:spacing w:val="-2"/>
          <w:sz w:val="28"/>
          <w:szCs w:val="28"/>
        </w:rPr>
        <w:t xml:space="preserve">  техническом </w:t>
      </w:r>
      <w:r w:rsidRPr="00BD5794">
        <w:rPr>
          <w:rFonts w:ascii="Times New Roman" w:hAnsi="Times New Roman" w:cs="Times New Roman"/>
          <w:spacing w:val="-2"/>
          <w:sz w:val="28"/>
          <w:szCs w:val="28"/>
        </w:rPr>
        <w:t>обслуживани</w:t>
      </w:r>
      <w:r w:rsidRPr="009416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141F9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Pr="003C22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2516">
        <w:rPr>
          <w:rFonts w:ascii="Times New Roman" w:hAnsi="Times New Roman" w:cs="Times New Roman"/>
          <w:spacing w:val="-1"/>
          <w:sz w:val="28"/>
          <w:szCs w:val="28"/>
        </w:rPr>
        <w:t>течени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 xml:space="preserve"> расчетного срока службы и </w:t>
      </w:r>
      <w:r w:rsidRPr="0050338E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33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338E">
        <w:rPr>
          <w:rFonts w:ascii="Times New Roman" w:hAnsi="Times New Roman" w:cs="Times New Roman"/>
          <w:sz w:val="28"/>
          <w:szCs w:val="28"/>
        </w:rPr>
        <w:t xml:space="preserve">ся в эксплуатацию при условии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50338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338E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338E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Таможенного союза, в том числе установленным в статьях 4, 5, 6, 7, 8 и 9 настоящего технического регламента базовым требованиям по:  </w:t>
      </w:r>
      <w:proofErr w:type="gramEnd"/>
    </w:p>
    <w:p w:rsidR="0037206B" w:rsidRPr="00AE54F8" w:rsidRDefault="0037206B" w:rsidP="0037206B">
      <w:pPr>
        <w:numPr>
          <w:ilvl w:val="0"/>
          <w:numId w:val="6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9"/>
          <w:sz w:val="28"/>
          <w:szCs w:val="28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>механической безопасности;</w:t>
      </w:r>
    </w:p>
    <w:p w:rsidR="0037206B" w:rsidRPr="00CB721B" w:rsidRDefault="0037206B" w:rsidP="0037206B">
      <w:pPr>
        <w:numPr>
          <w:ilvl w:val="0"/>
          <w:numId w:val="6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4"/>
          <w:sz w:val="28"/>
          <w:szCs w:val="28"/>
        </w:rPr>
      </w:pPr>
      <w:r w:rsidRPr="004E5F38">
        <w:rPr>
          <w:rFonts w:ascii="Times New Roman" w:hAnsi="Times New Roman" w:cs="Times New Roman"/>
          <w:spacing w:val="-2"/>
          <w:sz w:val="28"/>
          <w:szCs w:val="28"/>
        </w:rPr>
        <w:t>пожарной безопасности;</w:t>
      </w:r>
    </w:p>
    <w:p w:rsidR="0037206B" w:rsidRPr="0050338E" w:rsidRDefault="0037206B" w:rsidP="0037206B">
      <w:pPr>
        <w:shd w:val="clear" w:color="auto" w:fill="FFFFFF"/>
        <w:tabs>
          <w:tab w:val="left" w:pos="1195"/>
        </w:tabs>
        <w:spacing w:line="360" w:lineRule="auto"/>
        <w:ind w:left="7" w:right="29" w:firstLine="713"/>
        <w:jc w:val="both"/>
        <w:rPr>
          <w:rFonts w:ascii="Times New Roman" w:hAnsi="Times New Roman" w:cs="Times New Roman"/>
        </w:rPr>
      </w:pPr>
      <w:r w:rsidRPr="00595386">
        <w:rPr>
          <w:rFonts w:ascii="Times New Roman" w:hAnsi="Times New Roman" w:cs="Times New Roman"/>
          <w:spacing w:val="-14"/>
          <w:sz w:val="28"/>
          <w:szCs w:val="28"/>
        </w:rPr>
        <w:t>3)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санитарно-эпидемиологическ</w:t>
      </w:r>
      <w:r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безопасности,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гигиен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FC1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FC1"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37206B" w:rsidRPr="00EA1CD5" w:rsidRDefault="0037206B" w:rsidP="0037206B">
      <w:pPr>
        <w:numPr>
          <w:ilvl w:val="0"/>
          <w:numId w:val="7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1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безопасности от несчастных случаев и доступности использования;</w:t>
      </w:r>
    </w:p>
    <w:p w:rsidR="0037206B" w:rsidRPr="00AE54F8" w:rsidRDefault="0037206B" w:rsidP="0037206B">
      <w:pPr>
        <w:numPr>
          <w:ilvl w:val="0"/>
          <w:numId w:val="7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2"/>
          <w:sz w:val="28"/>
          <w:szCs w:val="28"/>
        </w:rPr>
      </w:pPr>
      <w:r w:rsidRPr="00AE54F8">
        <w:rPr>
          <w:rFonts w:ascii="Times New Roman" w:hAnsi="Times New Roman" w:cs="Times New Roman"/>
          <w:spacing w:val="-1"/>
          <w:sz w:val="28"/>
          <w:szCs w:val="28"/>
        </w:rPr>
        <w:t>энергетической эффективности зданий и сооружений;</w:t>
      </w:r>
    </w:p>
    <w:p w:rsidR="0037206B" w:rsidRPr="00CB721B" w:rsidRDefault="0037206B" w:rsidP="0037206B">
      <w:pPr>
        <w:numPr>
          <w:ilvl w:val="0"/>
          <w:numId w:val="7"/>
        </w:numPr>
        <w:shd w:val="clear" w:color="auto" w:fill="FFFFFF"/>
        <w:tabs>
          <w:tab w:val="left" w:pos="1015"/>
        </w:tabs>
        <w:spacing w:line="360" w:lineRule="auto"/>
        <w:ind w:left="720"/>
        <w:rPr>
          <w:rFonts w:ascii="Times New Roman" w:hAnsi="Times New Roman" w:cs="Times New Roman"/>
          <w:spacing w:val="-11"/>
          <w:sz w:val="28"/>
          <w:szCs w:val="28"/>
        </w:rPr>
      </w:pPr>
      <w:r w:rsidRPr="004E5F38">
        <w:rPr>
          <w:rFonts w:ascii="Times New Roman" w:hAnsi="Times New Roman" w:cs="Times New Roman"/>
          <w:spacing w:val="-1"/>
          <w:sz w:val="28"/>
          <w:szCs w:val="28"/>
        </w:rPr>
        <w:t>рационально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 природных ресурсов.</w:t>
      </w:r>
    </w:p>
    <w:p w:rsidR="0037206B" w:rsidRPr="00EA1CD5" w:rsidRDefault="0037206B" w:rsidP="0037206B">
      <w:pPr>
        <w:shd w:val="clear" w:color="auto" w:fill="FFFFFF"/>
        <w:tabs>
          <w:tab w:val="left" w:pos="1058"/>
        </w:tabs>
        <w:spacing w:line="360" w:lineRule="auto"/>
        <w:ind w:right="7"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338E">
        <w:rPr>
          <w:rFonts w:ascii="Times New Roman" w:hAnsi="Times New Roman" w:cs="Times New Roman"/>
          <w:sz w:val="28"/>
          <w:szCs w:val="28"/>
        </w:rPr>
        <w:t>Строительные материалы и изделия выпускаются в обращение  на рынке государств-членов Таможенного союза при условии  соответствия предъявляемым к ним настоящим техническим регламентом требованиям,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38E">
        <w:rPr>
          <w:rFonts w:ascii="Times New Roman" w:hAnsi="Times New Roman" w:cs="Times New Roman"/>
          <w:sz w:val="28"/>
          <w:szCs w:val="28"/>
        </w:rPr>
        <w:t xml:space="preserve"> к существенным характеристикам, обеспечивающим их пригодность для применения в строительстве.</w:t>
      </w:r>
    </w:p>
    <w:p w:rsidR="0037206B" w:rsidRPr="008F4D58" w:rsidRDefault="0037206B" w:rsidP="0037206B">
      <w:pPr>
        <w:shd w:val="clear" w:color="auto" w:fill="FFFFFF"/>
        <w:tabs>
          <w:tab w:val="left" w:pos="1058"/>
        </w:tabs>
        <w:spacing w:line="36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AE54F8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Соблюдение требований к зданиям и сооружениям, строительным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E5F38">
        <w:rPr>
          <w:rFonts w:ascii="Times New Roman" w:hAnsi="Times New Roman" w:cs="Times New Roman"/>
          <w:sz w:val="28"/>
          <w:szCs w:val="28"/>
        </w:rPr>
        <w:t>материалам и изделиям, установленных настоящим техническим</w:t>
      </w:r>
      <w:r w:rsidRPr="00CB721B"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регламентом, обеспечивается применением в установленном настоящим </w:t>
      </w:r>
      <w:r w:rsidRPr="00845FC1">
        <w:rPr>
          <w:rFonts w:ascii="Times New Roman" w:hAnsi="Times New Roman" w:cs="Times New Roman"/>
          <w:sz w:val="28"/>
          <w:szCs w:val="28"/>
        </w:rPr>
        <w:t xml:space="preserve">техническим регламентом порядке документов, предусмотренных в             </w:t>
      </w:r>
      <w:r w:rsidRPr="00AC5F77">
        <w:rPr>
          <w:rFonts w:ascii="Times New Roman" w:hAnsi="Times New Roman" w:cs="Times New Roman"/>
          <w:sz w:val="28"/>
          <w:szCs w:val="28"/>
        </w:rPr>
        <w:t>статье 12.</w:t>
      </w:r>
    </w:p>
    <w:p w:rsidR="0037206B" w:rsidRPr="008F4D58" w:rsidRDefault="0037206B" w:rsidP="0037206B">
      <w:pPr>
        <w:shd w:val="clear" w:color="auto" w:fill="FFFFFF"/>
        <w:tabs>
          <w:tab w:val="left" w:pos="1152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EA1CD5">
        <w:rPr>
          <w:rFonts w:ascii="Times New Roman" w:hAnsi="Times New Roman" w:cs="Times New Roman"/>
          <w:sz w:val="28"/>
          <w:szCs w:val="28"/>
        </w:rPr>
        <w:tab/>
        <w:t>Оценка соответствия зданий и сооружений при вводе их в</w:t>
      </w:r>
      <w:r w:rsidRPr="00AE54F8">
        <w:rPr>
          <w:rFonts w:ascii="Times New Roman" w:hAnsi="Times New Roman" w:cs="Times New Roman"/>
          <w:sz w:val="28"/>
          <w:szCs w:val="28"/>
        </w:rPr>
        <w:t xml:space="preserve"> эксплуатацию на территории государств-членов Таможенного союза 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t>осуществляется с учетом положений статей 12 и 13 настоящего технич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>еского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>регламента в порядке, установленном законодательством государств-членов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95386">
        <w:rPr>
          <w:rFonts w:ascii="Times New Roman" w:hAnsi="Times New Roman" w:cs="Times New Roman"/>
          <w:sz w:val="28"/>
          <w:szCs w:val="28"/>
        </w:rPr>
        <w:lastRenderedPageBreak/>
        <w:t>Таможенного союза.</w:t>
      </w:r>
    </w:p>
    <w:p w:rsidR="0037206B" w:rsidRPr="0050338E" w:rsidRDefault="0037206B" w:rsidP="0037206B">
      <w:pPr>
        <w:shd w:val="clear" w:color="auto" w:fill="FFFFFF"/>
        <w:tabs>
          <w:tab w:val="left" w:pos="1238"/>
        </w:tabs>
        <w:spacing w:line="360" w:lineRule="auto"/>
        <w:ind w:righ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EA1CD5">
        <w:rPr>
          <w:rFonts w:ascii="Times New Roman" w:hAnsi="Times New Roman" w:cs="Times New Roman"/>
          <w:sz w:val="28"/>
          <w:szCs w:val="28"/>
        </w:rPr>
        <w:tab/>
        <w:t>Оценка соответствия строительных материалов и изделий</w:t>
      </w:r>
      <w:r w:rsidRPr="00AE54F8">
        <w:rPr>
          <w:rFonts w:ascii="Times New Roman" w:hAnsi="Times New Roman" w:cs="Times New Roman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z w:val="28"/>
          <w:szCs w:val="28"/>
        </w:rPr>
        <w:t>требованиям настоящего технического регламента осуществляется в</w:t>
      </w:r>
      <w:r w:rsidRPr="00CB721B">
        <w:rPr>
          <w:rFonts w:ascii="Times New Roman" w:hAnsi="Times New Roman" w:cs="Times New Roman"/>
          <w:sz w:val="28"/>
          <w:szCs w:val="28"/>
        </w:rPr>
        <w:t xml:space="preserve"> соответствии  с  положениями  статей </w:t>
      </w:r>
      <w:r w:rsidRPr="00595386">
        <w:rPr>
          <w:rFonts w:ascii="Times New Roman" w:hAnsi="Times New Roman" w:cs="Times New Roman"/>
          <w:sz w:val="28"/>
          <w:szCs w:val="28"/>
        </w:rPr>
        <w:t xml:space="preserve">  12   и   13   настоящего  технического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E5E8B" w:rsidRPr="001E5E8B" w:rsidRDefault="0037206B" w:rsidP="001E5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регламента. </w:t>
      </w:r>
      <w:r w:rsidR="001E5E8B" w:rsidRPr="001E5E8B">
        <w:rPr>
          <w:rFonts w:ascii="Times New Roman" w:hAnsi="Times New Roman" w:cs="Times New Roman"/>
          <w:sz w:val="28"/>
          <w:szCs w:val="28"/>
        </w:rPr>
        <w:t>Строительные материалы и изделия, прошедшие процедуры оценки соответствия, установленные настоящим техническим регламентом и иными распространяющимися на них техническими регламентами Таможенного союза, маркируются единым знаком обращения продукции на рынке государств-членов Таможенного союза.</w:t>
      </w:r>
    </w:p>
    <w:p w:rsidR="0037206B" w:rsidRPr="0084787B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5. Строительные материалы и изделия,</w:t>
      </w:r>
      <w:r w:rsidRPr="00AE54F8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настоящего технического регламента, в отношении которых проведены установленные настоящим техничес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ким регламентов процедуры оценки </w:t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t>соответствия,</w:t>
      </w:r>
      <w:r w:rsidRPr="00845FC1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AC5F77">
        <w:rPr>
          <w:rFonts w:ascii="Times New Roman" w:hAnsi="Times New Roman" w:cs="Times New Roman"/>
          <w:spacing w:val="-2"/>
          <w:sz w:val="28"/>
          <w:szCs w:val="28"/>
        </w:rPr>
        <w:t xml:space="preserve">бращаются на таможенной территории Таможенного союза без </w:t>
      </w:r>
      <w:r w:rsidRPr="00BD5794">
        <w:rPr>
          <w:rFonts w:ascii="Times New Roman" w:hAnsi="Times New Roman" w:cs="Times New Roman"/>
          <w:sz w:val="28"/>
          <w:szCs w:val="28"/>
        </w:rPr>
        <w:t>предъявления к ним требований, дополнительных по отношению к требованиям настоящего технического регламента и без проведения дополни</w:t>
      </w:r>
      <w:r w:rsidRPr="0094169E">
        <w:rPr>
          <w:rFonts w:ascii="Times New Roman" w:hAnsi="Times New Roman" w:cs="Times New Roman"/>
          <w:sz w:val="28"/>
          <w:szCs w:val="28"/>
        </w:rPr>
        <w:t>тельных процедур оценки соответствия.</w:t>
      </w:r>
    </w:p>
    <w:p w:rsidR="0037206B" w:rsidRPr="0050338E" w:rsidRDefault="0037206B" w:rsidP="0037206B">
      <w:pPr>
        <w:shd w:val="clear" w:color="auto" w:fill="FFFFFF"/>
        <w:ind w:left="11" w:right="11" w:firstLine="709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Статья 4. Требования механической безопасности, предъявляемые </w:t>
      </w:r>
      <w:r w:rsidRPr="00EA1CD5">
        <w:rPr>
          <w:rFonts w:ascii="Times New Roman" w:hAnsi="Times New Roman" w:cs="Times New Roman"/>
          <w:b/>
          <w:bCs/>
          <w:sz w:val="28"/>
          <w:szCs w:val="28"/>
        </w:rPr>
        <w:t>к зданиям и сооружениям</w:t>
      </w:r>
    </w:p>
    <w:p w:rsidR="0037206B" w:rsidRPr="0050338E" w:rsidRDefault="0037206B" w:rsidP="0037206B">
      <w:pPr>
        <w:shd w:val="clear" w:color="auto" w:fill="FFFFFF"/>
        <w:spacing w:before="475" w:line="360" w:lineRule="auto"/>
        <w:ind w:firstLine="74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Здания и сооружения, их основания, строительные конструкции, </w:t>
      </w:r>
      <w:r w:rsidRPr="00EA1CD5">
        <w:rPr>
          <w:rFonts w:ascii="Times New Roman" w:hAnsi="Times New Roman" w:cs="Times New Roman"/>
          <w:sz w:val="28"/>
          <w:szCs w:val="28"/>
        </w:rPr>
        <w:t>элементы систем и сетей инженерно-техническ</w:t>
      </w:r>
      <w:r w:rsidRPr="00AE54F8">
        <w:rPr>
          <w:rFonts w:ascii="Times New Roman" w:hAnsi="Times New Roman" w:cs="Times New Roman"/>
          <w:sz w:val="28"/>
          <w:szCs w:val="28"/>
        </w:rPr>
        <w:t>ого обеспечения должны обладать требуемой пр</w:t>
      </w:r>
      <w:r w:rsidRPr="004E5F38">
        <w:rPr>
          <w:rFonts w:ascii="Times New Roman" w:hAnsi="Times New Roman" w:cs="Times New Roman"/>
          <w:sz w:val="28"/>
          <w:szCs w:val="28"/>
        </w:rPr>
        <w:t>очностью и устойчивостью при возможных неблагоприятных сочетаниях расчетных нагрузок и воздействий, которые могут возникать в процессе строительства и в течение расчетного срока службы зданий, сооружений или их частей, с тем, чтобы в процессе строительства</w:t>
      </w:r>
      <w:r w:rsidRPr="00CB721B">
        <w:rPr>
          <w:rFonts w:ascii="Times New Roman" w:hAnsi="Times New Roman" w:cs="Times New Roman"/>
          <w:sz w:val="28"/>
          <w:szCs w:val="28"/>
        </w:rPr>
        <w:t xml:space="preserve"> и эксплуатации зданий и сооружений не возникало недопустимых угроз жизни</w:t>
      </w:r>
      <w:proofErr w:type="gramEnd"/>
      <w:r w:rsidRPr="00CB721B">
        <w:rPr>
          <w:rFonts w:ascii="Times New Roman" w:hAnsi="Times New Roman" w:cs="Times New Roman"/>
          <w:sz w:val="28"/>
          <w:szCs w:val="28"/>
        </w:rPr>
        <w:t xml:space="preserve"> и здоровью людей, животных и растений, имуществу и окружающей среде, в связи с возможным достижением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строительными конструкциями или основанием недопустимых предельных </w:t>
      </w:r>
      <w:r w:rsidRPr="00595386">
        <w:rPr>
          <w:rFonts w:ascii="Times New Roman" w:hAnsi="Times New Roman" w:cs="Times New Roman"/>
          <w:sz w:val="28"/>
          <w:szCs w:val="28"/>
        </w:rPr>
        <w:t>состояний.</w:t>
      </w:r>
    </w:p>
    <w:p w:rsidR="0037206B" w:rsidRPr="0050338E" w:rsidRDefault="0037206B" w:rsidP="0037206B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Расчетные ситуации должны учитывать: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14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1) все виды нагрузок и воздействий в соответствии с функциональным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назначением и конструктивными решениями здания или сооружения;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tabs>
          <w:tab w:val="left" w:pos="1231"/>
        </w:tabs>
        <w:spacing w:line="360" w:lineRule="auto"/>
        <w:ind w:left="29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AE54F8">
        <w:rPr>
          <w:rFonts w:ascii="Times New Roman" w:hAnsi="Times New Roman" w:cs="Times New Roman"/>
          <w:sz w:val="28"/>
          <w:szCs w:val="28"/>
        </w:rPr>
        <w:tab/>
        <w:t>климатические и необходимые технологические нагрузки и воздействия;</w:t>
      </w:r>
    </w:p>
    <w:p w:rsidR="0037206B" w:rsidRPr="0050338E" w:rsidRDefault="0037206B" w:rsidP="0037206B">
      <w:pPr>
        <w:shd w:val="clear" w:color="auto" w:fill="FFFFFF"/>
        <w:tabs>
          <w:tab w:val="left" w:pos="1102"/>
        </w:tabs>
        <w:spacing w:line="360" w:lineRule="auto"/>
        <w:ind w:left="29" w:right="7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t>усилия, вызываемые деформациями строительных конструкций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54F8">
        <w:rPr>
          <w:rFonts w:ascii="Times New Roman" w:hAnsi="Times New Roman" w:cs="Times New Roman"/>
          <w:sz w:val="28"/>
          <w:szCs w:val="28"/>
        </w:rPr>
        <w:t>оснований и отклонениями геометрических параметров;</w:t>
      </w:r>
    </w:p>
    <w:p w:rsidR="0037206B" w:rsidRPr="0050338E" w:rsidRDefault="0037206B" w:rsidP="0037206B">
      <w:pPr>
        <w:shd w:val="clear" w:color="auto" w:fill="FFFFFF"/>
        <w:tabs>
          <w:tab w:val="left" w:pos="1030"/>
        </w:tabs>
        <w:spacing w:line="360" w:lineRule="auto"/>
        <w:ind w:left="22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4)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t>воздействия опасных природных процессов и явлений и техногенные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54F8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В случаях, установленных заданием на проектирование, прочность и </w:t>
      </w:r>
      <w:r w:rsidRPr="00AE54F8">
        <w:rPr>
          <w:rFonts w:ascii="Times New Roman" w:hAnsi="Times New Roman" w:cs="Times New Roman"/>
          <w:sz w:val="28"/>
          <w:szCs w:val="28"/>
        </w:rPr>
        <w:t xml:space="preserve">устойчивость зданий и сооружений должна быть обеспечена также при </w:t>
      </w:r>
      <w:r w:rsidRPr="004E5F38">
        <w:rPr>
          <w:rFonts w:ascii="Times New Roman" w:hAnsi="Times New Roman" w:cs="Times New Roman"/>
          <w:spacing w:val="-3"/>
          <w:sz w:val="28"/>
          <w:szCs w:val="28"/>
        </w:rPr>
        <w:t xml:space="preserve">действии особых нагрузок и воздействий, включая возникающие в результате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столкновений с транспортными средствами, взрывов, аварий оборудования, </w:t>
      </w:r>
      <w:r w:rsidRPr="00CB721B">
        <w:rPr>
          <w:rFonts w:ascii="Times New Roman" w:hAnsi="Times New Roman" w:cs="Times New Roman"/>
          <w:sz w:val="28"/>
          <w:szCs w:val="28"/>
        </w:rPr>
        <w:t>отказов в работе несущих конструкций и другие.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2. Предельные состояния, которые учитываются в расчетах и которые не должны достигаться зданиями и сооружениями, строительными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конструкциями и основанием зданий и сооружений при действии расчетных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значений нагрузок и воздействий в течение расчетного срока службы, </w:t>
      </w:r>
      <w:r w:rsidRPr="00AE54F8">
        <w:rPr>
          <w:rFonts w:ascii="Times New Roman" w:hAnsi="Times New Roman" w:cs="Times New Roman"/>
          <w:sz w:val="28"/>
          <w:szCs w:val="28"/>
        </w:rPr>
        <w:t>характеризуются:</w:t>
      </w:r>
    </w:p>
    <w:p w:rsidR="0037206B" w:rsidRPr="0084787B" w:rsidRDefault="0037206B" w:rsidP="0037206B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разрушением всего здания, сооружения или его части, включая </w:t>
      </w:r>
      <w:r w:rsidRPr="00EA1CD5">
        <w:rPr>
          <w:rFonts w:ascii="Times New Roman" w:hAnsi="Times New Roman" w:cs="Times New Roman"/>
          <w:sz w:val="28"/>
          <w:szCs w:val="28"/>
        </w:rPr>
        <w:t>прогрессирующие разрушения в результате локальных повреждений, недопустимыми деформациями строительных конструкций и основания здания или соору</w:t>
      </w:r>
      <w:r w:rsidRPr="00AE54F8">
        <w:rPr>
          <w:rFonts w:ascii="Times New Roman" w:hAnsi="Times New Roman" w:cs="Times New Roman"/>
          <w:sz w:val="28"/>
          <w:szCs w:val="28"/>
        </w:rPr>
        <w:t xml:space="preserve">жения, а также геологических массивов прилегающей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территории, и другими повреждениями, приводящими к необходимости прекращения дальнейшей эксплуатации объекта вследствие угрозы жизни и </w:t>
      </w:r>
      <w:r w:rsidRPr="00CB721B">
        <w:rPr>
          <w:rFonts w:ascii="Times New Roman" w:hAnsi="Times New Roman" w:cs="Times New Roman"/>
          <w:sz w:val="28"/>
          <w:szCs w:val="28"/>
        </w:rPr>
        <w:t xml:space="preserve">(или) причинения вреда здоровью человека, окружающей среде и </w:t>
      </w:r>
      <w:proofErr w:type="spellStart"/>
      <w:r w:rsidRPr="00CB721B">
        <w:rPr>
          <w:rFonts w:ascii="Times New Roman" w:hAnsi="Times New Roman" w:cs="Times New Roman"/>
          <w:sz w:val="28"/>
          <w:szCs w:val="28"/>
        </w:rPr>
        <w:t>близрасположенным</w:t>
      </w:r>
      <w:proofErr w:type="spellEnd"/>
      <w:r w:rsidRPr="00CB721B">
        <w:rPr>
          <w:rFonts w:ascii="Times New Roman" w:hAnsi="Times New Roman" w:cs="Times New Roman"/>
          <w:sz w:val="28"/>
          <w:szCs w:val="28"/>
        </w:rPr>
        <w:t xml:space="preserve"> зданиям и сооружениям, включая повре</w:t>
      </w:r>
      <w:r w:rsidRPr="00595386">
        <w:rPr>
          <w:rFonts w:ascii="Times New Roman" w:hAnsi="Times New Roman" w:cs="Times New Roman"/>
          <w:sz w:val="28"/>
          <w:szCs w:val="28"/>
        </w:rPr>
        <w:t>ждения установленного технологического оборудования;</w:t>
      </w:r>
      <w:proofErr w:type="gramEnd"/>
    </w:p>
    <w:p w:rsidR="0037206B" w:rsidRPr="003C22B6" w:rsidRDefault="0037206B" w:rsidP="0037206B">
      <w:pPr>
        <w:numPr>
          <w:ilvl w:val="0"/>
          <w:numId w:val="8"/>
        </w:num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C5F77">
        <w:rPr>
          <w:rFonts w:ascii="Times New Roman" w:hAnsi="Times New Roman" w:cs="Times New Roman"/>
          <w:spacing w:val="-3"/>
          <w:sz w:val="28"/>
          <w:szCs w:val="28"/>
        </w:rPr>
        <w:t xml:space="preserve">снижением эксплуатационной пригодности зданий и сооружений, их </w:t>
      </w:r>
      <w:r w:rsidRPr="00BD5794">
        <w:rPr>
          <w:rFonts w:ascii="Times New Roman" w:hAnsi="Times New Roman" w:cs="Times New Roman"/>
          <w:spacing w:val="-1"/>
          <w:sz w:val="28"/>
          <w:szCs w:val="28"/>
        </w:rPr>
        <w:t xml:space="preserve">оснований, строительных конструкций или внутренних инженерных систем, </w:t>
      </w:r>
      <w:r w:rsidRPr="0094169E">
        <w:rPr>
          <w:rFonts w:ascii="Times New Roman" w:hAnsi="Times New Roman" w:cs="Times New Roman"/>
          <w:sz w:val="28"/>
          <w:szCs w:val="28"/>
        </w:rPr>
        <w:t xml:space="preserve">приводящим к необходимости временного ограничения эксплуатации 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lastRenderedPageBreak/>
        <w:t>строительного объекта и (или) уменьшению сроков их службы.</w:t>
      </w:r>
    </w:p>
    <w:p w:rsidR="0037206B" w:rsidRPr="002A2516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7" w:firstLine="720"/>
        <w:jc w:val="both"/>
        <w:rPr>
          <w:rFonts w:ascii="Times New Roman" w:hAnsi="Times New Roman" w:cs="Times New Roman"/>
        </w:rPr>
      </w:pPr>
      <w:r w:rsidRPr="002A2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2516">
        <w:rPr>
          <w:rFonts w:ascii="Times New Roman" w:hAnsi="Times New Roman" w:cs="Times New Roman"/>
          <w:sz w:val="28"/>
          <w:szCs w:val="28"/>
        </w:rPr>
        <w:t xml:space="preserve">Здания и сооружения объектов, относящихся к особо опасным, 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 сложным в соответствии с законодательством государств-членов </w:t>
      </w:r>
      <w:r w:rsidRPr="002B7E22">
        <w:rPr>
          <w:rFonts w:ascii="Times New Roman" w:hAnsi="Times New Roman" w:cs="Times New Roman"/>
          <w:sz w:val="28"/>
          <w:szCs w:val="28"/>
        </w:rPr>
        <w:t xml:space="preserve">Таможенного союза, а также </w:t>
      </w:r>
      <w:r w:rsidRPr="00B110B3">
        <w:rPr>
          <w:rFonts w:ascii="Times New Roman" w:hAnsi="Times New Roman" w:cs="Times New Roman"/>
          <w:sz w:val="28"/>
          <w:szCs w:val="28"/>
        </w:rPr>
        <w:t xml:space="preserve">ответственных объектов жизнеобеспечения, должны отвечать дополнительным по отношению к настоящему </w:t>
      </w:r>
      <w:r w:rsidRPr="004B3ECF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техническому регламенту требованиям, которые устанавливаются в заданиях </w:t>
      </w:r>
      <w:r w:rsidRPr="00F901FE">
        <w:rPr>
          <w:rFonts w:ascii="Times New Roman" w:hAnsi="Times New Roman" w:cs="Times New Roman"/>
          <w:sz w:val="28"/>
          <w:szCs w:val="28"/>
        </w:rPr>
        <w:t xml:space="preserve">на 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8B" w:rsidRPr="001E5E8B">
        <w:rPr>
          <w:rFonts w:ascii="Times New Roman" w:hAnsi="Times New Roman" w:cs="Times New Roman"/>
          <w:sz w:val="28"/>
          <w:szCs w:val="28"/>
        </w:rPr>
        <w:t>в соответствии с законодательством государств-членов Таможенного союза</w:t>
      </w:r>
      <w:r w:rsidR="001E5E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541BC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41B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41BC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таких объектов в целях предупреждения возникновения аварийных ситуаций</w:t>
      </w:r>
      <w:proofErr w:type="gramEnd"/>
      <w:r w:rsidRPr="008541BC">
        <w:rPr>
          <w:rFonts w:ascii="Times New Roman" w:hAnsi="Times New Roman" w:cs="Times New Roman"/>
          <w:sz w:val="28"/>
          <w:szCs w:val="28"/>
        </w:rPr>
        <w:t xml:space="preserve"> и (или) уменьшения последствий этих ситуаций. В обоснованных случаях устанавливаются ограничения на строительство </w:t>
      </w:r>
      <w:r w:rsidRPr="0076453F">
        <w:rPr>
          <w:rFonts w:ascii="Times New Roman" w:hAnsi="Times New Roman" w:cs="Times New Roman"/>
          <w:sz w:val="28"/>
          <w:szCs w:val="28"/>
        </w:rPr>
        <w:t xml:space="preserve">таких объектов в сложных природных условиях воздействия опасных </w:t>
      </w:r>
      <w:r w:rsidRPr="0076453F">
        <w:rPr>
          <w:rFonts w:ascii="Times New Roman" w:hAnsi="Times New Roman" w:cs="Times New Roman"/>
          <w:spacing w:val="-1"/>
          <w:sz w:val="28"/>
          <w:szCs w:val="28"/>
        </w:rPr>
        <w:t>природных процессов и явлений</w:t>
      </w:r>
      <w:r w:rsidRPr="00FE432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37206B" w:rsidRDefault="0037206B" w:rsidP="0037206B">
      <w:pPr>
        <w:shd w:val="clear" w:color="auto" w:fill="FFFFFF"/>
        <w:ind w:right="11"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right="11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Статья 5. Требования пожарной безопасности, предъявляемые к </w:t>
      </w:r>
      <w:r w:rsidRPr="00EA1CD5">
        <w:rPr>
          <w:rFonts w:ascii="Times New Roman" w:hAnsi="Times New Roman" w:cs="Times New Roman"/>
          <w:b/>
          <w:bCs/>
          <w:sz w:val="28"/>
          <w:szCs w:val="28"/>
        </w:rPr>
        <w:t>зданиям и сооружениям</w:t>
      </w:r>
    </w:p>
    <w:p w:rsidR="0037206B" w:rsidRPr="008F4D58" w:rsidRDefault="0037206B" w:rsidP="0037206B">
      <w:pPr>
        <w:numPr>
          <w:ilvl w:val="0"/>
          <w:numId w:val="9"/>
        </w:numPr>
        <w:shd w:val="clear" w:color="auto" w:fill="FFFFFF"/>
        <w:tabs>
          <w:tab w:val="left" w:pos="1058"/>
        </w:tabs>
        <w:spacing w:before="353" w:line="360" w:lineRule="auto"/>
        <w:ind w:right="7" w:firstLine="72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 xml:space="preserve">Здания и сооружения должны быть </w:t>
      </w:r>
      <w:r>
        <w:rPr>
          <w:rFonts w:ascii="Times New Roman" w:hAnsi="Times New Roman" w:cs="Times New Roman"/>
          <w:sz w:val="28"/>
          <w:szCs w:val="28"/>
        </w:rPr>
        <w:t>зап</w:t>
      </w:r>
      <w:r w:rsidRPr="00EA1CD5">
        <w:rPr>
          <w:rFonts w:ascii="Times New Roman" w:hAnsi="Times New Roman" w:cs="Times New Roman"/>
          <w:sz w:val="28"/>
          <w:szCs w:val="28"/>
        </w:rPr>
        <w:t xml:space="preserve">роектированы и построены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чтобы обеспечивалась возможность предотвращения или уменьшения опасности возникновения пожара в зданиях и сооружениях, а в случае возникновения пожара обеспечивалась защита людей, имущества и </w:t>
      </w:r>
      <w:r w:rsidRPr="004E5F38">
        <w:rPr>
          <w:rFonts w:ascii="Times New Roman" w:hAnsi="Times New Roman" w:cs="Times New Roman"/>
          <w:sz w:val="28"/>
          <w:szCs w:val="28"/>
        </w:rPr>
        <w:t>окружающей среды от воздействия опасных</w:t>
      </w:r>
      <w:r w:rsidRPr="00CB721B">
        <w:rPr>
          <w:rFonts w:ascii="Times New Roman" w:hAnsi="Times New Roman" w:cs="Times New Roman"/>
          <w:sz w:val="28"/>
          <w:szCs w:val="28"/>
        </w:rPr>
        <w:t xml:space="preserve"> факторов пожара и (или) </w:t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t xml:space="preserve">ограничение воздействия этих факторов с учетом необходимой безопасности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пожарных при тушении пожара, спасении людей и проведении аварийно-</w:t>
      </w:r>
      <w:r w:rsidRPr="00AC5F77">
        <w:rPr>
          <w:rFonts w:ascii="Times New Roman" w:hAnsi="Times New Roman" w:cs="Times New Roman"/>
          <w:sz w:val="28"/>
          <w:szCs w:val="28"/>
        </w:rPr>
        <w:t>спасательных работ.</w:t>
      </w:r>
      <w:proofErr w:type="gramEnd"/>
    </w:p>
    <w:p w:rsidR="0037206B" w:rsidRPr="003C22B6" w:rsidRDefault="0037206B" w:rsidP="0037206B">
      <w:pPr>
        <w:numPr>
          <w:ilvl w:val="0"/>
          <w:numId w:val="9"/>
        </w:numPr>
        <w:shd w:val="clear" w:color="auto" w:fill="FFFFFF"/>
        <w:tabs>
          <w:tab w:val="left" w:pos="1058"/>
        </w:tabs>
        <w:spacing w:line="360" w:lineRule="auto"/>
        <w:ind w:right="7"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D5794">
        <w:rPr>
          <w:rFonts w:ascii="Times New Roman" w:hAnsi="Times New Roman" w:cs="Times New Roman"/>
          <w:spacing w:val="-1"/>
          <w:sz w:val="28"/>
          <w:szCs w:val="28"/>
        </w:rPr>
        <w:t>Здания и сооружения должны отвечать следующим требова</w:t>
      </w:r>
      <w:r w:rsidRPr="0094169E">
        <w:rPr>
          <w:rFonts w:ascii="Times New Roman" w:hAnsi="Times New Roman" w:cs="Times New Roman"/>
          <w:spacing w:val="-1"/>
          <w:sz w:val="28"/>
          <w:szCs w:val="28"/>
        </w:rPr>
        <w:t xml:space="preserve">ниям </w:t>
      </w:r>
      <w:r w:rsidRPr="008141F9">
        <w:rPr>
          <w:rFonts w:ascii="Times New Roman" w:hAnsi="Times New Roman" w:cs="Times New Roman"/>
          <w:sz w:val="28"/>
          <w:szCs w:val="28"/>
        </w:rPr>
        <w:t>противопожарной защиты: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42"/>
        <w:jc w:val="both"/>
        <w:rPr>
          <w:rFonts w:ascii="Times New Roman" w:hAnsi="Times New Roman" w:cs="Times New Roman"/>
        </w:rPr>
      </w:pPr>
      <w:r w:rsidRPr="002A2516">
        <w:rPr>
          <w:rFonts w:ascii="Times New Roman" w:hAnsi="Times New Roman" w:cs="Times New Roman"/>
          <w:sz w:val="28"/>
          <w:szCs w:val="28"/>
        </w:rPr>
        <w:t xml:space="preserve">1) расположение зданий и сооружений на территории городских и </w:t>
      </w:r>
      <w:r w:rsidRPr="000C4B80">
        <w:rPr>
          <w:rFonts w:ascii="Times New Roman" w:hAnsi="Times New Roman" w:cs="Times New Roman"/>
          <w:spacing w:val="-2"/>
          <w:sz w:val="28"/>
          <w:szCs w:val="28"/>
        </w:rPr>
        <w:t xml:space="preserve">сельских поселений и организаций с учетом их назначения, огнестойкости, и </w:t>
      </w:r>
      <w:r w:rsidRPr="002B7E22">
        <w:rPr>
          <w:rFonts w:ascii="Times New Roman" w:hAnsi="Times New Roman" w:cs="Times New Roman"/>
          <w:sz w:val="28"/>
          <w:szCs w:val="28"/>
        </w:rPr>
        <w:t xml:space="preserve">конструктивной пожарной опасности и других особенностей должно </w:t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>обеспе</w:t>
      </w:r>
      <w:r w:rsidRPr="004B3ECF">
        <w:rPr>
          <w:rFonts w:ascii="Times New Roman" w:hAnsi="Times New Roman" w:cs="Times New Roman"/>
          <w:spacing w:val="-1"/>
          <w:sz w:val="28"/>
          <w:szCs w:val="28"/>
        </w:rPr>
        <w:t>чивать нераспространение пожара на соседние здания и сооружения.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14" w:right="7" w:firstLine="706"/>
        <w:jc w:val="both"/>
        <w:rPr>
          <w:rFonts w:ascii="Times New Roman" w:hAnsi="Times New Roman" w:cs="Times New Roman"/>
        </w:rPr>
      </w:pPr>
      <w:proofErr w:type="spellStart"/>
      <w:r w:rsidRPr="00EA1CD5">
        <w:rPr>
          <w:rFonts w:ascii="Times New Roman" w:hAnsi="Times New Roman" w:cs="Times New Roman"/>
          <w:spacing w:val="-1"/>
          <w:sz w:val="28"/>
          <w:szCs w:val="28"/>
        </w:rPr>
        <w:t>Пожаровзрывоопасные</w:t>
      </w:r>
      <w:proofErr w:type="spellEnd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 объекты должны располагаться за границами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поселений, а если это невозможно - то с учетом необходимости ограничения </w:t>
      </w:r>
      <w:r w:rsidRPr="00AE54F8">
        <w:rPr>
          <w:rFonts w:ascii="Times New Roman" w:hAnsi="Times New Roman" w:cs="Times New Roman"/>
          <w:sz w:val="28"/>
          <w:szCs w:val="28"/>
        </w:rPr>
        <w:t>до требуемого уровня воздействия на соседние здания и сооружения поражающих факторов взрывов и опасных факторов пожара на этих объектах;</w:t>
      </w:r>
    </w:p>
    <w:p w:rsidR="0037206B" w:rsidRPr="00AE54F8" w:rsidRDefault="0037206B" w:rsidP="0037206B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городских и сельских поселений и организаций, здания и </w:t>
      </w:r>
      <w:r w:rsidRPr="00EA1CD5">
        <w:rPr>
          <w:rFonts w:ascii="Times New Roman" w:hAnsi="Times New Roman" w:cs="Times New Roman"/>
          <w:sz w:val="28"/>
          <w:szCs w:val="28"/>
        </w:rPr>
        <w:t>сооружения должны иметь источники наружного или внутреннего водоснабжения для тушения возможных пожаров;</w:t>
      </w:r>
    </w:p>
    <w:p w:rsidR="0037206B" w:rsidRPr="00595386" w:rsidRDefault="0037206B" w:rsidP="0037206B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E5F38">
        <w:rPr>
          <w:rFonts w:ascii="Times New Roman" w:hAnsi="Times New Roman" w:cs="Times New Roman"/>
          <w:spacing w:val="-1"/>
          <w:sz w:val="28"/>
          <w:szCs w:val="28"/>
        </w:rPr>
        <w:t>проходы, проезды и подъезды к зданиям и соору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жениям должны обеспечивать возможность доступа к ним пожарной техники и технических </w:t>
      </w:r>
      <w:r w:rsidRPr="0059538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95386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595386">
        <w:rPr>
          <w:rFonts w:ascii="Times New Roman" w:hAnsi="Times New Roman" w:cs="Times New Roman"/>
          <w:sz w:val="28"/>
          <w:szCs w:val="28"/>
        </w:rPr>
        <w:t>асательных и медицинских служб;</w:t>
      </w:r>
    </w:p>
    <w:p w:rsidR="0037206B" w:rsidRPr="002A2516" w:rsidRDefault="0037206B" w:rsidP="0037206B">
      <w:pPr>
        <w:numPr>
          <w:ilvl w:val="0"/>
          <w:numId w:val="10"/>
        </w:num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845FC1">
        <w:rPr>
          <w:rFonts w:ascii="Times New Roman" w:hAnsi="Times New Roman" w:cs="Times New Roman"/>
          <w:spacing w:val="-1"/>
          <w:sz w:val="28"/>
          <w:szCs w:val="28"/>
        </w:rPr>
        <w:t>здания и сооружения должны иметь возможность доступа личного состава пожарных подразделений и спасательных слу</w:t>
      </w:r>
      <w:r w:rsidRPr="00AC5F77">
        <w:rPr>
          <w:rFonts w:ascii="Times New Roman" w:hAnsi="Times New Roman" w:cs="Times New Roman"/>
          <w:spacing w:val="-1"/>
          <w:sz w:val="28"/>
          <w:szCs w:val="28"/>
        </w:rPr>
        <w:t xml:space="preserve">жб, а также доставки </w:t>
      </w:r>
      <w:r w:rsidRPr="00BD5794">
        <w:rPr>
          <w:rFonts w:ascii="Times New Roman" w:hAnsi="Times New Roman" w:cs="Times New Roman"/>
          <w:sz w:val="28"/>
          <w:szCs w:val="28"/>
        </w:rPr>
        <w:t xml:space="preserve">средств пожаротушения в любое помещение здания или сооружения и </w:t>
      </w:r>
      <w:r w:rsidRPr="0094169E">
        <w:rPr>
          <w:rFonts w:ascii="Times New Roman" w:hAnsi="Times New Roman" w:cs="Times New Roman"/>
          <w:spacing w:val="-3"/>
          <w:sz w:val="28"/>
          <w:szCs w:val="28"/>
        </w:rPr>
        <w:t xml:space="preserve">возможность подачи огнетушащих веществ в очаг пожара, в целях спасения людей и сокращения наносимого пожаром ущерба, локализации пожара с 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t>последующей</w:t>
      </w:r>
      <w:r w:rsidRPr="003C22B6">
        <w:rPr>
          <w:rFonts w:ascii="Times New Roman" w:hAnsi="Times New Roman" w:cs="Times New Roman"/>
          <w:spacing w:val="-1"/>
          <w:sz w:val="28"/>
          <w:szCs w:val="28"/>
        </w:rPr>
        <w:t xml:space="preserve"> его ликвидацией и предотвращения его возобновления;</w:t>
      </w:r>
      <w:proofErr w:type="gramEnd"/>
    </w:p>
    <w:p w:rsidR="001E5E8B" w:rsidRPr="001E5E8B" w:rsidRDefault="0037206B" w:rsidP="001E5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B80">
        <w:rPr>
          <w:rFonts w:ascii="Times New Roman" w:hAnsi="Times New Roman" w:cs="Times New Roman"/>
          <w:spacing w:val="-14"/>
          <w:sz w:val="28"/>
          <w:szCs w:val="28"/>
        </w:rPr>
        <w:t>5)</w:t>
      </w:r>
      <w:r w:rsidRPr="002B7E22">
        <w:rPr>
          <w:rFonts w:ascii="Times New Roman" w:hAnsi="Times New Roman" w:cs="Times New Roman"/>
          <w:sz w:val="28"/>
          <w:szCs w:val="28"/>
        </w:rPr>
        <w:tab/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>объемно-планировочные и конструктивные решения зданий и</w:t>
      </w:r>
      <w:r w:rsidRPr="004B3E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01FE">
        <w:rPr>
          <w:rFonts w:ascii="Times New Roman" w:hAnsi="Times New Roman" w:cs="Times New Roman"/>
          <w:sz w:val="28"/>
          <w:szCs w:val="28"/>
        </w:rPr>
        <w:t>сооружений, противопожарные преграды, пожарные отсеки и секции,</w:t>
      </w:r>
      <w:r w:rsidRPr="008541BC">
        <w:rPr>
          <w:rFonts w:ascii="Times New Roman" w:hAnsi="Times New Roman" w:cs="Times New Roman"/>
          <w:sz w:val="28"/>
          <w:szCs w:val="28"/>
        </w:rPr>
        <w:t xml:space="preserve"> </w:t>
      </w:r>
      <w:r w:rsidRPr="0076453F">
        <w:rPr>
          <w:rFonts w:ascii="Times New Roman" w:hAnsi="Times New Roman" w:cs="Times New Roman"/>
          <w:sz w:val="28"/>
          <w:szCs w:val="28"/>
        </w:rPr>
        <w:t>строительные конструкции, включая отделку и облицовку конструкций на</w:t>
      </w:r>
      <w:r w:rsidRPr="0076453F">
        <w:rPr>
          <w:rFonts w:ascii="Times New Roman" w:hAnsi="Times New Roman" w:cs="Times New Roman"/>
          <w:sz w:val="28"/>
          <w:szCs w:val="28"/>
        </w:rPr>
        <w:br/>
        <w:t>путях эвакуации, применяемые строительные материалы и изделия, а также</w:t>
      </w:r>
      <w:r w:rsidRPr="0076453F">
        <w:rPr>
          <w:rFonts w:ascii="Times New Roman" w:hAnsi="Times New Roman" w:cs="Times New Roman"/>
          <w:sz w:val="28"/>
          <w:szCs w:val="28"/>
        </w:rPr>
        <w:br/>
      </w:r>
      <w:r w:rsidRPr="00FE4326">
        <w:rPr>
          <w:rFonts w:ascii="Times New Roman" w:hAnsi="Times New Roman" w:cs="Times New Roman"/>
          <w:spacing w:val="-1"/>
          <w:sz w:val="28"/>
          <w:szCs w:val="28"/>
        </w:rPr>
        <w:t xml:space="preserve">элементы внутренних систем инженерного обеспечения, должны отвечать </w:t>
      </w:r>
      <w:r w:rsidRPr="00FE4326">
        <w:rPr>
          <w:rFonts w:ascii="Times New Roman" w:hAnsi="Times New Roman" w:cs="Times New Roman"/>
          <w:sz w:val="28"/>
          <w:szCs w:val="28"/>
        </w:rPr>
        <w:t>требованиям ограничения распространения пожара и его опасных факторов</w:t>
      </w:r>
      <w:r w:rsidRPr="00FE4326">
        <w:rPr>
          <w:rFonts w:ascii="Times New Roman" w:hAnsi="Times New Roman" w:cs="Times New Roman"/>
          <w:sz w:val="28"/>
          <w:szCs w:val="28"/>
        </w:rPr>
        <w:br/>
        <w:t>за пределы очага возгорания</w:t>
      </w:r>
      <w:r w:rsidR="001E5E8B">
        <w:rPr>
          <w:rFonts w:ascii="Times New Roman" w:hAnsi="Times New Roman" w:cs="Times New Roman"/>
          <w:sz w:val="28"/>
          <w:szCs w:val="28"/>
        </w:rPr>
        <w:t xml:space="preserve">, </w:t>
      </w:r>
      <w:r w:rsidR="001E5E8B" w:rsidRPr="001E5E8B">
        <w:rPr>
          <w:rFonts w:ascii="Times New Roman" w:hAnsi="Times New Roman" w:cs="Times New Roman"/>
          <w:sz w:val="28"/>
          <w:szCs w:val="28"/>
        </w:rPr>
        <w:t>а также обеспечивать возможность проведения мероприятий по спасению людей;</w:t>
      </w:r>
      <w:proofErr w:type="gramEnd"/>
    </w:p>
    <w:p w:rsidR="0037206B" w:rsidRPr="0050338E" w:rsidRDefault="0037206B" w:rsidP="0037206B">
      <w:pPr>
        <w:shd w:val="clear" w:color="auto" w:fill="FFFFFF"/>
        <w:tabs>
          <w:tab w:val="left" w:pos="1051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6)</w:t>
      </w:r>
      <w:r w:rsidRPr="00EA1CD5">
        <w:rPr>
          <w:rFonts w:ascii="Times New Roman" w:hAnsi="Times New Roman" w:cs="Times New Roman"/>
          <w:sz w:val="28"/>
          <w:szCs w:val="28"/>
        </w:rPr>
        <w:tab/>
        <w:t>огнестойкость зданий и с</w:t>
      </w:r>
      <w:r w:rsidRPr="00AE54F8">
        <w:rPr>
          <w:rFonts w:ascii="Times New Roman" w:hAnsi="Times New Roman" w:cs="Times New Roman"/>
          <w:sz w:val="28"/>
          <w:szCs w:val="28"/>
        </w:rPr>
        <w:t>ооружений, их строительных конструкций</w:t>
      </w:r>
      <w:r w:rsidRPr="00AE54F8">
        <w:rPr>
          <w:rFonts w:ascii="Times New Roman" w:hAnsi="Times New Roman" w:cs="Times New Roman"/>
          <w:sz w:val="28"/>
          <w:szCs w:val="28"/>
        </w:rPr>
        <w:br/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и эле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ментов внутренних инженерных систем должна отвечать требованиям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595386">
        <w:rPr>
          <w:rFonts w:ascii="Times New Roman" w:hAnsi="Times New Roman" w:cs="Times New Roman"/>
          <w:sz w:val="28"/>
          <w:szCs w:val="28"/>
        </w:rPr>
        <w:t>устойчивости конструкций на время эвакуации в безопасную зону людей, в</w:t>
      </w:r>
      <w:r w:rsidRPr="00595386">
        <w:rPr>
          <w:rFonts w:ascii="Times New Roman" w:hAnsi="Times New Roman" w:cs="Times New Roman"/>
          <w:sz w:val="28"/>
          <w:szCs w:val="28"/>
        </w:rPr>
        <w:br/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том числе с ограниченными физическими возможностями передвижения, и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C5F77">
        <w:rPr>
          <w:rFonts w:ascii="Times New Roman" w:hAnsi="Times New Roman" w:cs="Times New Roman"/>
          <w:sz w:val="28"/>
          <w:szCs w:val="28"/>
        </w:rPr>
        <w:t>спасения людей, своевременная эвакуация которых не представилась</w:t>
      </w:r>
      <w:r w:rsidRPr="00BD5794">
        <w:rPr>
          <w:rFonts w:ascii="Times New Roman" w:hAnsi="Times New Roman" w:cs="Times New Roman"/>
          <w:sz w:val="28"/>
          <w:szCs w:val="28"/>
        </w:rPr>
        <w:t xml:space="preserve"> </w:t>
      </w:r>
      <w:r w:rsidRPr="0094169E">
        <w:rPr>
          <w:rFonts w:ascii="Times New Roman" w:hAnsi="Times New Roman" w:cs="Times New Roman"/>
          <w:sz w:val="28"/>
          <w:szCs w:val="28"/>
        </w:rPr>
        <w:t xml:space="preserve">возможной,    а   также    экономически    обоснованными    требованиям    </w:t>
      </w:r>
      <w:proofErr w:type="gramStart"/>
      <w:r w:rsidRPr="0094169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206B" w:rsidRPr="0050338E" w:rsidRDefault="0037206B" w:rsidP="0037206B">
      <w:pPr>
        <w:shd w:val="clear" w:color="auto" w:fill="FFFFFF"/>
        <w:tabs>
          <w:tab w:val="left" w:pos="39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A1CD5">
        <w:rPr>
          <w:rFonts w:ascii="Times New Roman" w:hAnsi="Times New Roman" w:cs="Times New Roman"/>
          <w:sz w:val="28"/>
          <w:szCs w:val="28"/>
        </w:rPr>
        <w:t>беспечению сохранности зданий и сооружений и сокращению ущерба при</w:t>
      </w:r>
      <w:r w:rsidRPr="00EA1CD5">
        <w:rPr>
          <w:rFonts w:ascii="Times New Roman" w:hAnsi="Times New Roman" w:cs="Times New Roman"/>
          <w:sz w:val="28"/>
          <w:szCs w:val="28"/>
        </w:rPr>
        <w:br/>
        <w:t>пожаре;</w:t>
      </w:r>
      <w:r w:rsidRPr="0050338E">
        <w:rPr>
          <w:rFonts w:ascii="Times New Roman" w:hAnsi="Times New Roman" w:cs="Times New Roman"/>
          <w:sz w:val="28"/>
          <w:szCs w:val="28"/>
        </w:rPr>
        <w:tab/>
      </w:r>
    </w:p>
    <w:p w:rsidR="0037206B" w:rsidRPr="00AC5F77" w:rsidRDefault="0037206B" w:rsidP="0037206B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360" w:lineRule="auto"/>
        <w:ind w:firstLine="73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огнестойкость и пожарная опасность строительных конструкций </w:t>
      </w:r>
      <w:r w:rsidRPr="00AE54F8">
        <w:rPr>
          <w:rFonts w:ascii="Times New Roman" w:hAnsi="Times New Roman" w:cs="Times New Roman"/>
          <w:sz w:val="28"/>
          <w:szCs w:val="28"/>
        </w:rPr>
        <w:t xml:space="preserve">должны соответствовать огнестойкости и конструктивной пожарной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опасности здания и сооружения, требуемым с учетом его функционального </w:t>
      </w:r>
      <w:r w:rsidRPr="00CB721B">
        <w:rPr>
          <w:rFonts w:ascii="Times New Roman" w:hAnsi="Times New Roman" w:cs="Times New Roman"/>
          <w:sz w:val="28"/>
          <w:szCs w:val="28"/>
        </w:rPr>
        <w:t xml:space="preserve">назначения, основных параметров и характеристик, в том числе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 </w:t>
      </w:r>
      <w:proofErr w:type="spellStart"/>
      <w:r w:rsidRPr="00595386">
        <w:rPr>
          <w:rFonts w:ascii="Times New Roman" w:hAnsi="Times New Roman" w:cs="Times New Roman"/>
          <w:spacing w:val="-1"/>
          <w:sz w:val="28"/>
          <w:szCs w:val="28"/>
        </w:rPr>
        <w:t>пожаровзрывобезопасности</w:t>
      </w:r>
      <w:proofErr w:type="spellEnd"/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технологических процессов в </w:t>
      </w:r>
      <w:r w:rsidRPr="00845FC1">
        <w:rPr>
          <w:rFonts w:ascii="Times New Roman" w:hAnsi="Times New Roman" w:cs="Times New Roman"/>
          <w:sz w:val="28"/>
          <w:szCs w:val="28"/>
        </w:rPr>
        <w:t>про</w:t>
      </w:r>
      <w:r w:rsidRPr="00AC5F77">
        <w:rPr>
          <w:rFonts w:ascii="Times New Roman" w:hAnsi="Times New Roman" w:cs="Times New Roman"/>
          <w:sz w:val="28"/>
          <w:szCs w:val="28"/>
        </w:rPr>
        <w:t>изводственных и складских зданиях и помещениях;</w:t>
      </w:r>
      <w:proofErr w:type="gramEnd"/>
    </w:p>
    <w:p w:rsidR="0037206B" w:rsidRPr="002A2516" w:rsidRDefault="0037206B" w:rsidP="0037206B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360" w:lineRule="auto"/>
        <w:ind w:firstLine="7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5794">
        <w:rPr>
          <w:rFonts w:ascii="Times New Roman" w:hAnsi="Times New Roman" w:cs="Times New Roman"/>
          <w:sz w:val="28"/>
          <w:szCs w:val="28"/>
        </w:rPr>
        <w:t xml:space="preserve">эвакуационные пути и выходы из зданий, сооружений и их </w:t>
      </w:r>
      <w:r w:rsidRPr="0094169E">
        <w:rPr>
          <w:rFonts w:ascii="Times New Roman" w:hAnsi="Times New Roman" w:cs="Times New Roman"/>
          <w:spacing w:val="-2"/>
          <w:sz w:val="28"/>
          <w:szCs w:val="28"/>
        </w:rPr>
        <w:t xml:space="preserve">помещений должны обеспечивать возможность безопасной эвакуации людей </w:t>
      </w:r>
      <w:r w:rsidRPr="008141F9">
        <w:rPr>
          <w:rFonts w:ascii="Times New Roman" w:hAnsi="Times New Roman" w:cs="Times New Roman"/>
          <w:sz w:val="28"/>
          <w:szCs w:val="28"/>
        </w:rPr>
        <w:t>при пожаре в течение минимально необходимого времени до создан</w:t>
      </w:r>
      <w:r w:rsidRPr="003C22B6">
        <w:rPr>
          <w:rFonts w:ascii="Times New Roman" w:hAnsi="Times New Roman" w:cs="Times New Roman"/>
          <w:sz w:val="28"/>
          <w:szCs w:val="28"/>
        </w:rPr>
        <w:t>ия угрозы жизни и (или) нанесения вреда их здоровью с учетом допустимого уровня воздействия на людей опасных факторов пожара;</w:t>
      </w:r>
    </w:p>
    <w:p w:rsidR="0037206B" w:rsidRPr="000C4B80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8541BC" w:rsidRDefault="0037206B" w:rsidP="0037206B">
      <w:pPr>
        <w:numPr>
          <w:ilvl w:val="0"/>
          <w:numId w:val="12"/>
        </w:numPr>
        <w:shd w:val="clear" w:color="auto" w:fill="FFFFFF"/>
        <w:tabs>
          <w:tab w:val="left" w:pos="1174"/>
        </w:tabs>
        <w:spacing w:line="360" w:lineRule="auto"/>
        <w:ind w:firstLine="74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B7E22">
        <w:rPr>
          <w:rFonts w:ascii="Times New Roman" w:hAnsi="Times New Roman" w:cs="Times New Roman"/>
          <w:sz w:val="28"/>
          <w:szCs w:val="28"/>
        </w:rPr>
        <w:t xml:space="preserve">при невозможности обеспечить в полной мере безопасную </w:t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>эвакуацию людей по эвакуационным путям и выходам, здания и сооружения должн</w:t>
      </w:r>
      <w:r w:rsidRPr="004B3ECF">
        <w:rPr>
          <w:rFonts w:ascii="Times New Roman" w:hAnsi="Times New Roman" w:cs="Times New Roman"/>
          <w:spacing w:val="-1"/>
          <w:sz w:val="28"/>
          <w:szCs w:val="28"/>
        </w:rPr>
        <w:t xml:space="preserve">ы иметь систему коллективной защиты людей, обеспечивающую их </w:t>
      </w:r>
      <w:r w:rsidRPr="00F901FE">
        <w:rPr>
          <w:rFonts w:ascii="Times New Roman" w:hAnsi="Times New Roman" w:cs="Times New Roman"/>
          <w:sz w:val="28"/>
          <w:szCs w:val="28"/>
        </w:rPr>
        <w:t xml:space="preserve">безопасность в течение всего времени развития и тушения пожара, или </w:t>
      </w:r>
      <w:r w:rsidRPr="008541BC">
        <w:rPr>
          <w:rFonts w:ascii="Times New Roman" w:hAnsi="Times New Roman" w:cs="Times New Roman"/>
          <w:spacing w:val="-1"/>
          <w:sz w:val="28"/>
          <w:szCs w:val="28"/>
        </w:rPr>
        <w:t>времени, необходимого для эвакуации людей в безопасную зону</w:t>
      </w:r>
      <w:r w:rsidR="001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7206B" w:rsidRPr="002039F4" w:rsidRDefault="0037206B" w:rsidP="0037206B">
      <w:pPr>
        <w:numPr>
          <w:ilvl w:val="0"/>
          <w:numId w:val="12"/>
        </w:numPr>
        <w:shd w:val="clear" w:color="auto" w:fill="FFFFFF"/>
        <w:tabs>
          <w:tab w:val="left" w:pos="1174"/>
        </w:tabs>
        <w:spacing w:line="360" w:lineRule="auto"/>
        <w:ind w:firstLine="74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6453F">
        <w:rPr>
          <w:rFonts w:ascii="Times New Roman" w:hAnsi="Times New Roman" w:cs="Times New Roman"/>
          <w:spacing w:val="-1"/>
          <w:sz w:val="28"/>
          <w:szCs w:val="28"/>
        </w:rPr>
        <w:t xml:space="preserve">здания и сооружения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документов, предусмотренных в статье 12 настоящего технического регламента,</w:t>
      </w:r>
      <w:r w:rsidRPr="00FE4326">
        <w:rPr>
          <w:rFonts w:ascii="Times New Roman" w:hAnsi="Times New Roman" w:cs="Times New Roman"/>
          <w:spacing w:val="-1"/>
          <w:sz w:val="28"/>
          <w:szCs w:val="28"/>
        </w:rPr>
        <w:t xml:space="preserve"> должны быть оборудованы системами обнаружения пожара, оповещения и управления </w:t>
      </w:r>
      <w:r w:rsidRPr="00FE4326">
        <w:rPr>
          <w:rFonts w:ascii="Times New Roman" w:hAnsi="Times New Roman" w:cs="Times New Roman"/>
          <w:sz w:val="28"/>
          <w:szCs w:val="28"/>
        </w:rPr>
        <w:t xml:space="preserve">эвакуацией людей при пожаре в целях организации своевременной и </w:t>
      </w:r>
      <w:r w:rsidRPr="004E4010">
        <w:rPr>
          <w:rFonts w:ascii="Times New Roman" w:hAnsi="Times New Roman" w:cs="Times New Roman"/>
          <w:spacing w:val="-1"/>
          <w:sz w:val="28"/>
          <w:szCs w:val="28"/>
        </w:rPr>
        <w:t xml:space="preserve">безопасной эвакуации людей в условиях конкретного объекта, а также </w:t>
      </w:r>
      <w:r w:rsidRPr="00EA1CD5">
        <w:rPr>
          <w:rFonts w:ascii="Times New Roman" w:hAnsi="Times New Roman" w:cs="Times New Roman"/>
          <w:sz w:val="28"/>
          <w:szCs w:val="28"/>
        </w:rPr>
        <w:t>автоматическими установками пожаротушения;</w:t>
      </w:r>
    </w:p>
    <w:p w:rsidR="0037206B" w:rsidRPr="001B5972" w:rsidRDefault="0037206B" w:rsidP="0037206B">
      <w:pPr>
        <w:numPr>
          <w:ilvl w:val="0"/>
          <w:numId w:val="12"/>
        </w:numPr>
        <w:shd w:val="clear" w:color="auto" w:fill="FFFFFF"/>
        <w:tabs>
          <w:tab w:val="left" w:pos="1174"/>
        </w:tabs>
        <w:spacing w:line="360" w:lineRule="auto"/>
        <w:ind w:firstLine="742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9A54BA">
        <w:rPr>
          <w:rFonts w:ascii="Times New Roman" w:hAnsi="Times New Roman" w:cs="Times New Roman"/>
          <w:spacing w:val="-1"/>
          <w:sz w:val="28"/>
          <w:szCs w:val="28"/>
        </w:rPr>
        <w:t xml:space="preserve">электроустановки зданий и сооружений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характеристикам взрывопожарной</w:t>
      </w:r>
      <w:r w:rsidRPr="009B3778">
        <w:rPr>
          <w:rFonts w:ascii="Times New Roman" w:hAnsi="Times New Roman" w:cs="Times New Roman"/>
          <w:sz w:val="28"/>
          <w:szCs w:val="28"/>
        </w:rPr>
        <w:t xml:space="preserve"> и пожарной опасности среды, в которой они установлены, и в соответствии с правилами их устройства должны </w:t>
      </w:r>
      <w:r w:rsidRPr="00602608">
        <w:rPr>
          <w:rFonts w:ascii="Times New Roman" w:hAnsi="Times New Roman" w:cs="Times New Roman"/>
          <w:spacing w:val="-1"/>
          <w:sz w:val="28"/>
          <w:szCs w:val="28"/>
        </w:rPr>
        <w:t>обеспечивать возможность предотвращения загорани</w:t>
      </w:r>
      <w:r w:rsidRPr="00DF6525">
        <w:rPr>
          <w:rFonts w:ascii="Times New Roman" w:hAnsi="Times New Roman" w:cs="Times New Roman"/>
          <w:spacing w:val="-1"/>
          <w:sz w:val="28"/>
          <w:szCs w:val="28"/>
        </w:rPr>
        <w:t>я и распространения по ним пожара на строительные конструкции и в соседние помещения;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14" w:firstLine="749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12) здания пожарных подразделений должны размещаться на </w:t>
      </w:r>
      <w:r w:rsidRPr="00AE54F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территориях, исходя из условия, что время прибытия первого подразделения к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месту вызова не превышает нормативов,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установленных в соответствии с 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>законодательством государств-членов Таможенного союза.</w:t>
      </w:r>
    </w:p>
    <w:p w:rsidR="0017261F" w:rsidRDefault="0017261F" w:rsidP="0037206B">
      <w:pPr>
        <w:shd w:val="clear" w:color="auto" w:fill="FFFFFF"/>
        <w:ind w:left="11" w:right="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left="11" w:right="6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z w:val="28"/>
          <w:szCs w:val="28"/>
        </w:rPr>
        <w:t xml:space="preserve">Статья 6. Санитарно-эпидемиологические и гигиенические </w:t>
      </w:r>
      <w:r w:rsidRPr="00EA1CD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требования, требования охраны окружающей среды, предъявляемые к </w:t>
      </w:r>
      <w:r w:rsidRPr="00AE54F8">
        <w:rPr>
          <w:rFonts w:ascii="Times New Roman" w:hAnsi="Times New Roman" w:cs="Times New Roman"/>
          <w:b/>
          <w:bCs/>
          <w:sz w:val="28"/>
          <w:szCs w:val="28"/>
        </w:rPr>
        <w:t>зданиям и сооружениям</w:t>
      </w:r>
    </w:p>
    <w:p w:rsidR="0037206B" w:rsidRPr="0050338E" w:rsidRDefault="0037206B" w:rsidP="0037206B">
      <w:pPr>
        <w:shd w:val="clear" w:color="auto" w:fill="FFFFFF"/>
        <w:tabs>
          <w:tab w:val="left" w:pos="1015"/>
        </w:tabs>
        <w:spacing w:before="187" w:line="360" w:lineRule="auto"/>
        <w:ind w:left="7" w:righ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EA1CD5">
        <w:rPr>
          <w:rFonts w:ascii="Times New Roman" w:hAnsi="Times New Roman" w:cs="Times New Roman"/>
          <w:sz w:val="28"/>
          <w:szCs w:val="28"/>
        </w:rPr>
        <w:tab/>
        <w:t xml:space="preserve">Здания и сооружения должны быть </w:t>
      </w:r>
      <w:r>
        <w:rPr>
          <w:rFonts w:ascii="Times New Roman" w:hAnsi="Times New Roman" w:cs="Times New Roman"/>
          <w:sz w:val="28"/>
          <w:szCs w:val="28"/>
        </w:rPr>
        <w:t>зап</w:t>
      </w:r>
      <w:r w:rsidRPr="00EA1CD5">
        <w:rPr>
          <w:rFonts w:ascii="Times New Roman" w:hAnsi="Times New Roman" w:cs="Times New Roman"/>
          <w:sz w:val="28"/>
          <w:szCs w:val="28"/>
        </w:rPr>
        <w:t>роектированы и построены</w:t>
      </w:r>
      <w:r w:rsidRPr="00AE54F8">
        <w:rPr>
          <w:rFonts w:ascii="Times New Roman" w:hAnsi="Times New Roman" w:cs="Times New Roman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z w:val="28"/>
          <w:szCs w:val="28"/>
        </w:rPr>
        <w:t>таким образом, чтобы в течение срока их служб</w:t>
      </w:r>
      <w:r w:rsidRPr="00CB721B">
        <w:rPr>
          <w:rFonts w:ascii="Times New Roman" w:hAnsi="Times New Roman" w:cs="Times New Roman"/>
          <w:sz w:val="28"/>
          <w:szCs w:val="28"/>
        </w:rPr>
        <w:t xml:space="preserve">ы при проживании и </w:t>
      </w:r>
      <w:r w:rsidRPr="00595386">
        <w:rPr>
          <w:rFonts w:ascii="Times New Roman" w:hAnsi="Times New Roman" w:cs="Times New Roman"/>
          <w:sz w:val="28"/>
          <w:szCs w:val="28"/>
        </w:rPr>
        <w:t xml:space="preserve">пребывании в них людей не возникало угрозы жизни и здоровью людей </w:t>
      </w:r>
      <w:r w:rsidRPr="00845FC1">
        <w:rPr>
          <w:rFonts w:ascii="Times New Roman" w:hAnsi="Times New Roman" w:cs="Times New Roman"/>
          <w:spacing w:val="-2"/>
          <w:sz w:val="28"/>
          <w:szCs w:val="28"/>
        </w:rPr>
        <w:t>вследствие недопустимого воздействия на человека физических, химических,</w:t>
      </w:r>
      <w:r w:rsidRPr="00845FC1">
        <w:rPr>
          <w:rFonts w:ascii="Times New Roman" w:hAnsi="Times New Roman" w:cs="Times New Roman"/>
          <w:spacing w:val="-2"/>
          <w:sz w:val="28"/>
          <w:szCs w:val="28"/>
        </w:rPr>
        <w:br/>
        <w:t>биологических и иных вредных факторов внутренней среды.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Застройка территорий должна осуществляться таким образом, чтобы в </w:t>
      </w:r>
      <w:r w:rsidRPr="00EA1CD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законодательства государств-членов Таможенного союза о санитарно-эпидемиологическом благополучии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населения ограничивалось влияние вредных факторов среды обитания на </w:t>
      </w:r>
      <w:r w:rsidRPr="004E5F38">
        <w:rPr>
          <w:rFonts w:ascii="Times New Roman" w:hAnsi="Times New Roman" w:cs="Times New Roman"/>
          <w:sz w:val="28"/>
          <w:szCs w:val="28"/>
        </w:rPr>
        <w:t>человека, вредное воздействие застройки</w:t>
      </w:r>
      <w:r w:rsidRPr="00CB721B">
        <w:rPr>
          <w:rFonts w:ascii="Times New Roman" w:hAnsi="Times New Roman" w:cs="Times New Roman"/>
          <w:sz w:val="28"/>
          <w:szCs w:val="28"/>
        </w:rPr>
        <w:t xml:space="preserve"> на окружающую среду, и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создавались благоприятные условия для жизнедеятельности людей.</w:t>
      </w:r>
    </w:p>
    <w:p w:rsidR="0037206B" w:rsidRPr="0050338E" w:rsidRDefault="0037206B" w:rsidP="0037206B">
      <w:pPr>
        <w:shd w:val="clear" w:color="auto" w:fill="FFFFFF"/>
        <w:tabs>
          <w:tab w:val="left" w:pos="1015"/>
        </w:tabs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t>Здания и сооружения, территории поселений и организации должны</w:t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4E5F38">
        <w:rPr>
          <w:rFonts w:ascii="Times New Roman" w:hAnsi="Times New Roman" w:cs="Times New Roman"/>
          <w:sz w:val="28"/>
          <w:szCs w:val="28"/>
        </w:rPr>
        <w:t>отвечать следующим требованиям гигиены, защиты здоровья человека и</w:t>
      </w:r>
      <w:r w:rsidRPr="00CB721B">
        <w:rPr>
          <w:rFonts w:ascii="Times New Roman" w:hAnsi="Times New Roman" w:cs="Times New Roman"/>
          <w:sz w:val="28"/>
          <w:szCs w:val="28"/>
        </w:rPr>
        <w:t xml:space="preserve"> охраны окружающей среды: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4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3"/>
          <w:sz w:val="28"/>
          <w:szCs w:val="28"/>
        </w:rPr>
        <w:t xml:space="preserve">1) содержание в воздухе помещений жилых и общественных зданий и в </w:t>
      </w:r>
      <w:r w:rsidRPr="00EA1CD5">
        <w:rPr>
          <w:rFonts w:ascii="Times New Roman" w:hAnsi="Times New Roman" w:cs="Times New Roman"/>
          <w:sz w:val="28"/>
          <w:szCs w:val="28"/>
        </w:rPr>
        <w:t xml:space="preserve">рабочей зоне производственных помещений загрязняющих веществ,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выделяемых оборудованием, строительными материалами или в результате </w:t>
      </w:r>
      <w:r w:rsidRPr="00AE54F8">
        <w:rPr>
          <w:rFonts w:ascii="Times New Roman" w:hAnsi="Times New Roman" w:cs="Times New Roman"/>
          <w:sz w:val="28"/>
          <w:szCs w:val="28"/>
        </w:rPr>
        <w:t xml:space="preserve">жизнедеятельности   человека,   а   также   проникающих   в   помещения   </w:t>
      </w:r>
      <w:proofErr w:type="gramStart"/>
      <w:r w:rsidRPr="00AE54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206B" w:rsidRPr="0050338E" w:rsidRDefault="0037206B" w:rsidP="0037206B">
      <w:pPr>
        <w:shd w:val="clear" w:color="auto" w:fill="FFFFFF"/>
        <w:spacing w:line="360" w:lineRule="auto"/>
        <w:ind w:left="14" w:right="2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атмосферным  воздухом  или  почвенными  газами,  не должно  превышать допустимых безопасных для здоровья человека уровней;</w:t>
      </w:r>
    </w:p>
    <w:p w:rsidR="0037206B" w:rsidRPr="0084787B" w:rsidRDefault="0037206B" w:rsidP="0037206B">
      <w:pPr>
        <w:numPr>
          <w:ilvl w:val="0"/>
          <w:numId w:val="13"/>
        </w:numPr>
        <w:shd w:val="clear" w:color="auto" w:fill="FFFFFF"/>
        <w:tabs>
          <w:tab w:val="left" w:pos="1030"/>
        </w:tabs>
        <w:spacing w:line="360" w:lineRule="auto"/>
        <w:ind w:right="14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ограждающие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конструкции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внутренние системы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инженерно-технического </w:t>
      </w:r>
      <w:r w:rsidRPr="00CB721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зданий и сооружений </w:t>
      </w:r>
      <w:r w:rsidRPr="00CB721B">
        <w:rPr>
          <w:rFonts w:ascii="Times New Roman" w:hAnsi="Times New Roman" w:cs="Times New Roman"/>
          <w:sz w:val="28"/>
          <w:szCs w:val="28"/>
        </w:rPr>
        <w:t xml:space="preserve">должны обеспечивать соблюдение в помещениях или обслуживаемых зонах нормативных требований к параметрам микроклимата </w:t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t xml:space="preserve">в пределах допустимых значений и </w:t>
      </w:r>
    </w:p>
    <w:p w:rsidR="0037206B" w:rsidRPr="0084787B" w:rsidRDefault="0037206B" w:rsidP="0037206B">
      <w:pPr>
        <w:shd w:val="clear" w:color="auto" w:fill="FFFFFF"/>
        <w:tabs>
          <w:tab w:val="left" w:pos="1030"/>
        </w:tabs>
        <w:spacing w:line="360" w:lineRule="auto"/>
        <w:ind w:right="-5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4787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возможность </w:t>
      </w:r>
      <w:proofErr w:type="gramStart"/>
      <w:r w:rsidRPr="0084787B">
        <w:rPr>
          <w:rFonts w:ascii="Times New Roman" w:hAnsi="Times New Roman" w:cs="Times New Roman"/>
          <w:spacing w:val="-2"/>
          <w:sz w:val="28"/>
          <w:szCs w:val="28"/>
        </w:rPr>
        <w:t>обеспечения</w:t>
      </w:r>
      <w:proofErr w:type="gramEnd"/>
      <w:r w:rsidRPr="0084787B"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установленных </w:t>
      </w:r>
      <w:r w:rsidRPr="0084787B">
        <w:rPr>
          <w:rFonts w:ascii="Times New Roman" w:hAnsi="Times New Roman" w:cs="Times New Roman"/>
          <w:spacing w:val="-1"/>
          <w:sz w:val="28"/>
          <w:szCs w:val="28"/>
        </w:rPr>
        <w:t xml:space="preserve">нормами оптимальных значений этих параметров, включая температуру, влажность и скорость движения воздуха, а также соблюдение требований к </w:t>
      </w:r>
      <w:r w:rsidRPr="0084787B">
        <w:rPr>
          <w:rFonts w:ascii="Times New Roman" w:hAnsi="Times New Roman" w:cs="Times New Roman"/>
          <w:sz w:val="28"/>
          <w:szCs w:val="28"/>
        </w:rPr>
        <w:t xml:space="preserve">температуре внутренних поверхностей стен, теплоустойчивости </w:t>
      </w:r>
      <w:r w:rsidRPr="0084787B">
        <w:rPr>
          <w:rFonts w:ascii="Times New Roman" w:hAnsi="Times New Roman" w:cs="Times New Roman"/>
          <w:spacing w:val="-1"/>
          <w:sz w:val="28"/>
          <w:szCs w:val="28"/>
        </w:rPr>
        <w:t>ограждающих конструкций и теплоусвоению поверхности полов;</w:t>
      </w:r>
    </w:p>
    <w:p w:rsidR="0037206B" w:rsidRPr="00F901FE" w:rsidRDefault="0037206B" w:rsidP="0037206B">
      <w:pPr>
        <w:numPr>
          <w:ilvl w:val="0"/>
          <w:numId w:val="13"/>
        </w:numPr>
        <w:shd w:val="clear" w:color="auto" w:fill="FFFFFF"/>
        <w:tabs>
          <w:tab w:val="left" w:pos="103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2A2516">
        <w:rPr>
          <w:rFonts w:ascii="Times New Roman" w:hAnsi="Times New Roman" w:cs="Times New Roman"/>
          <w:spacing w:val="-1"/>
          <w:sz w:val="28"/>
          <w:szCs w:val="28"/>
        </w:rPr>
        <w:t xml:space="preserve">должно быть обеспечено отсутствие протечек воды в помещения с </w:t>
      </w:r>
      <w:r w:rsidRPr="000C4B80">
        <w:rPr>
          <w:rFonts w:ascii="Times New Roman" w:hAnsi="Times New Roman" w:cs="Times New Roman"/>
          <w:sz w:val="28"/>
          <w:szCs w:val="28"/>
        </w:rPr>
        <w:t xml:space="preserve">наружных поверхностей ограждающих конструкций и недопущение </w:t>
      </w:r>
      <w:r w:rsidRPr="002B7E22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конденсата на внутренних поверхностях конструкций в жидком </w:t>
      </w:r>
      <w:r w:rsidRPr="00B110B3">
        <w:rPr>
          <w:rFonts w:ascii="Times New Roman" w:hAnsi="Times New Roman" w:cs="Times New Roman"/>
          <w:sz w:val="28"/>
          <w:szCs w:val="28"/>
        </w:rPr>
        <w:t xml:space="preserve">виде, в виде пятен или наледей и ограничено его появление </w:t>
      </w:r>
      <w:r w:rsidRPr="004B3E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B3ECF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4B3ECF">
        <w:rPr>
          <w:rFonts w:ascii="Times New Roman" w:hAnsi="Times New Roman" w:cs="Times New Roman"/>
          <w:sz w:val="28"/>
          <w:szCs w:val="28"/>
        </w:rPr>
        <w:t xml:space="preserve"> части ограждений, а также созданы условия для своевременного удаления влаги из конструкций без существенных изменений свойств материалов;</w:t>
      </w:r>
      <w:proofErr w:type="gramEnd"/>
    </w:p>
    <w:p w:rsidR="0037206B" w:rsidRPr="00FE4326" w:rsidRDefault="0037206B" w:rsidP="0037206B">
      <w:pPr>
        <w:numPr>
          <w:ilvl w:val="0"/>
          <w:numId w:val="13"/>
        </w:numPr>
        <w:shd w:val="clear" w:color="auto" w:fill="FFFFFF"/>
        <w:tabs>
          <w:tab w:val="left" w:pos="1030"/>
        </w:tabs>
        <w:spacing w:line="360" w:lineRule="auto"/>
        <w:ind w:right="7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541BC">
        <w:rPr>
          <w:rFonts w:ascii="Times New Roman" w:hAnsi="Times New Roman" w:cs="Times New Roman"/>
          <w:spacing w:val="-3"/>
          <w:sz w:val="28"/>
          <w:szCs w:val="28"/>
        </w:rPr>
        <w:t xml:space="preserve">системы водоснабжения и внутренние системы водопровода должны </w:t>
      </w:r>
      <w:r w:rsidRPr="0076453F">
        <w:rPr>
          <w:rFonts w:ascii="Times New Roman" w:hAnsi="Times New Roman" w:cs="Times New Roman"/>
          <w:sz w:val="28"/>
          <w:szCs w:val="28"/>
        </w:rPr>
        <w:t>обеспечивать возможность непрерывной и в требуемом количестве подачи воды и не допускать утечек и загрязнений, приводящих к нарушению установленных требований к ее качеству.</w:t>
      </w:r>
    </w:p>
    <w:p w:rsidR="0037206B" w:rsidRPr="009B3778" w:rsidRDefault="0037206B" w:rsidP="0037206B">
      <w:pPr>
        <w:numPr>
          <w:ilvl w:val="0"/>
          <w:numId w:val="13"/>
        </w:numPr>
        <w:shd w:val="clear" w:color="auto" w:fill="FFFFFF"/>
        <w:tabs>
          <w:tab w:val="left" w:pos="1030"/>
        </w:tabs>
        <w:spacing w:line="360" w:lineRule="auto"/>
        <w:ind w:right="7"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E4326">
        <w:rPr>
          <w:rFonts w:ascii="Times New Roman" w:hAnsi="Times New Roman" w:cs="Times New Roman"/>
          <w:spacing w:val="-2"/>
          <w:sz w:val="28"/>
          <w:szCs w:val="28"/>
        </w:rPr>
        <w:t xml:space="preserve">системы и сети канализации должны обеспечивать удаление жидких </w:t>
      </w:r>
      <w:r w:rsidRPr="004E4010">
        <w:rPr>
          <w:rFonts w:ascii="Times New Roman" w:hAnsi="Times New Roman" w:cs="Times New Roman"/>
          <w:sz w:val="28"/>
          <w:szCs w:val="28"/>
        </w:rPr>
        <w:t>стоков в необходимом объеме без попадания их в систем</w:t>
      </w:r>
      <w:r>
        <w:rPr>
          <w:rFonts w:ascii="Times New Roman" w:hAnsi="Times New Roman" w:cs="Times New Roman"/>
          <w:sz w:val="28"/>
          <w:szCs w:val="28"/>
        </w:rPr>
        <w:t xml:space="preserve">ы и сети </w:t>
      </w:r>
      <w:r w:rsidRPr="004E4010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>без загрязнения почвы</w:t>
      </w:r>
      <w:r w:rsidRPr="002039F4">
        <w:rPr>
          <w:rFonts w:ascii="Times New Roman" w:hAnsi="Times New Roman" w:cs="Times New Roman"/>
          <w:spacing w:val="-2"/>
          <w:sz w:val="28"/>
          <w:szCs w:val="28"/>
        </w:rPr>
        <w:t xml:space="preserve"> и окружающей среды и без выделения в окружающую </w:t>
      </w:r>
      <w:r w:rsidRPr="009A54BA">
        <w:rPr>
          <w:rFonts w:ascii="Times New Roman" w:hAnsi="Times New Roman" w:cs="Times New Roman"/>
          <w:sz w:val="28"/>
          <w:szCs w:val="28"/>
        </w:rPr>
        <w:t>среду загрязняющих её газов;</w:t>
      </w:r>
    </w:p>
    <w:p w:rsidR="0037206B" w:rsidRPr="0050338E" w:rsidRDefault="0037206B" w:rsidP="0037206B">
      <w:pPr>
        <w:shd w:val="clear" w:color="auto" w:fill="FFFFFF"/>
        <w:tabs>
          <w:tab w:val="left" w:pos="1195"/>
        </w:tabs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602608">
        <w:rPr>
          <w:rFonts w:ascii="Times New Roman" w:hAnsi="Times New Roman" w:cs="Times New Roman"/>
          <w:spacing w:val="-11"/>
          <w:sz w:val="28"/>
          <w:szCs w:val="28"/>
        </w:rPr>
        <w:t>6)</w:t>
      </w:r>
      <w:r w:rsidRPr="00DF6525">
        <w:rPr>
          <w:rFonts w:ascii="Times New Roman" w:hAnsi="Times New Roman" w:cs="Times New Roman"/>
          <w:sz w:val="28"/>
          <w:szCs w:val="28"/>
        </w:rPr>
        <w:tab/>
        <w:t>помещения зданий и сооружений должны быть обеспечены</w:t>
      </w:r>
      <w:r w:rsidRPr="00E90E15">
        <w:rPr>
          <w:rFonts w:ascii="Times New Roman" w:hAnsi="Times New Roman" w:cs="Times New Roman"/>
          <w:sz w:val="28"/>
          <w:szCs w:val="28"/>
        </w:rPr>
        <w:t xml:space="preserve"> </w:t>
      </w:r>
      <w:r w:rsidRPr="00E90E15">
        <w:rPr>
          <w:rFonts w:ascii="Times New Roman" w:hAnsi="Times New Roman" w:cs="Times New Roman"/>
          <w:spacing w:val="-1"/>
          <w:sz w:val="28"/>
          <w:szCs w:val="28"/>
        </w:rPr>
        <w:t>искусственным освещением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90E15">
        <w:rPr>
          <w:rFonts w:ascii="Times New Roman" w:hAnsi="Times New Roman" w:cs="Times New Roman"/>
          <w:spacing w:val="-1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90E15">
        <w:rPr>
          <w:rFonts w:ascii="Times New Roman" w:hAnsi="Times New Roman" w:cs="Times New Roman"/>
          <w:spacing w:val="-1"/>
          <w:sz w:val="28"/>
          <w:szCs w:val="28"/>
        </w:rPr>
        <w:t xml:space="preserve">м для нормальной </w:t>
      </w:r>
      <w:r w:rsidRPr="00E90E15">
        <w:rPr>
          <w:rFonts w:ascii="Times New Roman" w:hAnsi="Times New Roman" w:cs="Times New Roman"/>
          <w:sz w:val="28"/>
          <w:szCs w:val="28"/>
        </w:rPr>
        <w:t>жизнедеятельности людей и достаточн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3FF4">
        <w:rPr>
          <w:rFonts w:ascii="Times New Roman" w:hAnsi="Times New Roman" w:cs="Times New Roman"/>
          <w:sz w:val="28"/>
          <w:szCs w:val="28"/>
        </w:rPr>
        <w:t>м для предотвращения уг</w:t>
      </w:r>
      <w:r w:rsidRPr="00DE4821">
        <w:rPr>
          <w:rFonts w:ascii="Times New Roman" w:hAnsi="Times New Roman" w:cs="Times New Roman"/>
          <w:sz w:val="28"/>
          <w:szCs w:val="28"/>
        </w:rPr>
        <w:t>розы причинен</w:t>
      </w:r>
      <w:r w:rsidRPr="00234402">
        <w:rPr>
          <w:rFonts w:ascii="Times New Roman" w:hAnsi="Times New Roman" w:cs="Times New Roman"/>
          <w:sz w:val="28"/>
          <w:szCs w:val="28"/>
        </w:rPr>
        <w:t>ия вреда здоровью человека, а также естественным освещением,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инсоляцией     достаточной     продолжительности     и     солнцезащитой     в соответствии с нормативными требованиями;</w:t>
      </w:r>
    </w:p>
    <w:p w:rsidR="0037206B" w:rsidRPr="0050338E" w:rsidRDefault="0037206B" w:rsidP="0037206B">
      <w:pPr>
        <w:shd w:val="clear" w:color="auto" w:fill="FFFFFF"/>
        <w:tabs>
          <w:tab w:val="left" w:pos="1080"/>
        </w:tabs>
        <w:spacing w:line="360" w:lineRule="auto"/>
        <w:ind w:lef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4"/>
          <w:sz w:val="28"/>
          <w:szCs w:val="28"/>
        </w:rPr>
        <w:t>7)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здания и сооружения должны быть размещены и защищены, а их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помещения обустроены таким образом, чтобы обеспечивалось соблюдение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721B">
        <w:rPr>
          <w:rFonts w:ascii="Times New Roman" w:hAnsi="Times New Roman" w:cs="Times New Roman"/>
          <w:sz w:val="28"/>
          <w:szCs w:val="28"/>
        </w:rPr>
        <w:t xml:space="preserve">требований, установленных в отношении уровня шума к условиям сна, </w:t>
      </w:r>
      <w:r w:rsidRPr="00595386">
        <w:rPr>
          <w:rFonts w:ascii="Times New Roman" w:hAnsi="Times New Roman" w:cs="Times New Roman"/>
          <w:sz w:val="28"/>
          <w:szCs w:val="28"/>
        </w:rPr>
        <w:t xml:space="preserve">отдыха и трудовой деятельности с тем, чтобы воспринимаемый человеком </w:t>
      </w:r>
      <w:r w:rsidRPr="00845FC1">
        <w:rPr>
          <w:rFonts w:ascii="Times New Roman" w:hAnsi="Times New Roman" w:cs="Times New Roman"/>
          <w:sz w:val="28"/>
          <w:szCs w:val="28"/>
        </w:rPr>
        <w:lastRenderedPageBreak/>
        <w:t>шум не создавал опасности его здоровь</w:t>
      </w:r>
      <w:r w:rsidRPr="00AC5F77">
        <w:rPr>
          <w:rFonts w:ascii="Times New Roman" w:hAnsi="Times New Roman" w:cs="Times New Roman"/>
          <w:sz w:val="28"/>
          <w:szCs w:val="28"/>
        </w:rPr>
        <w:t>ю;</w:t>
      </w:r>
    </w:p>
    <w:p w:rsidR="0037206B" w:rsidRPr="0050338E" w:rsidRDefault="0037206B" w:rsidP="0037206B">
      <w:pPr>
        <w:shd w:val="clear" w:color="auto" w:fill="FFFFFF"/>
        <w:tabs>
          <w:tab w:val="left" w:pos="1217"/>
        </w:tabs>
        <w:spacing w:line="360" w:lineRule="auto"/>
        <w:ind w:righ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8)</w:t>
      </w:r>
      <w:r w:rsidRPr="00EA1CD5">
        <w:rPr>
          <w:rFonts w:ascii="Times New Roman" w:hAnsi="Times New Roman" w:cs="Times New Roman"/>
          <w:sz w:val="28"/>
          <w:szCs w:val="28"/>
        </w:rPr>
        <w:tab/>
        <w:t>вибрация строительных конструкций зданий и сооружений,</w:t>
      </w:r>
      <w:r w:rsidRPr="00AE54F8">
        <w:rPr>
          <w:rFonts w:ascii="Times New Roman" w:hAnsi="Times New Roman" w:cs="Times New Roman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создаваемая технологическим и инженерным оборудованием,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также другими источниками вибрации,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 xml:space="preserve">ионизирующих и неионизирующих излучений в помещениях зданий и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сооружений, создаваемых грунтом, строительными материалами, линиями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AC5F77">
        <w:rPr>
          <w:rFonts w:ascii="Times New Roman" w:hAnsi="Times New Roman" w:cs="Times New Roman"/>
          <w:sz w:val="28"/>
          <w:szCs w:val="28"/>
        </w:rPr>
        <w:t>электропередач и оборудованием, не должны превышать предельно</w:t>
      </w:r>
      <w:r w:rsidRPr="00BD5794">
        <w:rPr>
          <w:rFonts w:ascii="Times New Roman" w:hAnsi="Times New Roman" w:cs="Times New Roman"/>
          <w:sz w:val="28"/>
          <w:szCs w:val="28"/>
        </w:rPr>
        <w:t xml:space="preserve"> </w:t>
      </w:r>
      <w:r w:rsidRPr="0094169E">
        <w:rPr>
          <w:rFonts w:ascii="Times New Roman" w:hAnsi="Times New Roman" w:cs="Times New Roman"/>
          <w:sz w:val="28"/>
          <w:szCs w:val="28"/>
        </w:rPr>
        <w:t>допустимых значений, исходя из требований санитарно-эпидемиологического благополучия населения;</w:t>
      </w:r>
    </w:p>
    <w:p w:rsidR="0037206B" w:rsidRPr="0050338E" w:rsidRDefault="0037206B" w:rsidP="0037206B">
      <w:pPr>
        <w:shd w:val="clear" w:color="auto" w:fill="FFFFFF"/>
        <w:tabs>
          <w:tab w:val="left" w:pos="1058"/>
        </w:tabs>
        <w:spacing w:line="360" w:lineRule="auto"/>
        <w:ind w:righ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4"/>
          <w:sz w:val="28"/>
          <w:szCs w:val="28"/>
        </w:rPr>
        <w:t>9)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на территориях должна быть создана необходимая инфраструктура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4E5F38">
        <w:rPr>
          <w:rFonts w:ascii="Times New Roman" w:hAnsi="Times New Roman" w:cs="Times New Roman"/>
          <w:sz w:val="28"/>
          <w:szCs w:val="28"/>
        </w:rPr>
        <w:t xml:space="preserve">для удаления и утилизации твердых бытовых </w:t>
      </w:r>
      <w:r w:rsidRPr="00CB721B">
        <w:rPr>
          <w:rFonts w:ascii="Times New Roman" w:hAnsi="Times New Roman" w:cs="Times New Roman"/>
          <w:sz w:val="28"/>
          <w:szCs w:val="28"/>
        </w:rPr>
        <w:t>и производственных отходов.</w:t>
      </w:r>
      <w:r w:rsidRPr="00CB721B">
        <w:rPr>
          <w:rFonts w:ascii="Times New Roman" w:hAnsi="Times New Roman" w:cs="Times New Roman"/>
          <w:sz w:val="28"/>
          <w:szCs w:val="28"/>
        </w:rPr>
        <w:br/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t>Здания и сооружения и прилегающие территории должны быть оборудованы</w:t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>необходимым образом для удаления, сбора и вывоза отходов;</w:t>
      </w:r>
    </w:p>
    <w:p w:rsidR="0037206B" w:rsidRPr="0050338E" w:rsidRDefault="0037206B" w:rsidP="0037206B">
      <w:pPr>
        <w:shd w:val="clear" w:color="auto" w:fill="FFFFFF"/>
        <w:tabs>
          <w:tab w:val="left" w:pos="1159"/>
        </w:tabs>
        <w:spacing w:line="360" w:lineRule="auto"/>
        <w:ind w:right="7" w:firstLine="749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8"/>
          <w:sz w:val="28"/>
          <w:szCs w:val="28"/>
        </w:rPr>
        <w:t>10)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t>здания и сооружения должны размещаться на территориях с учетом</w:t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t xml:space="preserve">их функционального назначения при 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>соблюдении экологических требований,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95386">
        <w:rPr>
          <w:rFonts w:ascii="Times New Roman" w:hAnsi="Times New Roman" w:cs="Times New Roman"/>
          <w:sz w:val="28"/>
          <w:szCs w:val="28"/>
        </w:rPr>
        <w:t xml:space="preserve">проектироваться и строиться таким образом, чтобы в процессе их </w:t>
      </w:r>
      <w:r w:rsidRPr="00845FC1">
        <w:rPr>
          <w:rFonts w:ascii="Times New Roman" w:hAnsi="Times New Roman" w:cs="Times New Roman"/>
          <w:sz w:val="28"/>
          <w:szCs w:val="28"/>
        </w:rPr>
        <w:t>строительства, эксплуатации и ликвидации негативное воздействие на</w:t>
      </w:r>
      <w:r w:rsidRPr="00AC5F77">
        <w:rPr>
          <w:rFonts w:ascii="Times New Roman" w:hAnsi="Times New Roman" w:cs="Times New Roman"/>
          <w:sz w:val="28"/>
          <w:szCs w:val="28"/>
        </w:rPr>
        <w:t xml:space="preserve"> </w:t>
      </w:r>
      <w:r w:rsidRPr="00BD5794">
        <w:rPr>
          <w:rFonts w:ascii="Times New Roman" w:hAnsi="Times New Roman" w:cs="Times New Roman"/>
          <w:spacing w:val="-2"/>
          <w:sz w:val="28"/>
          <w:szCs w:val="28"/>
        </w:rPr>
        <w:t>окружающую среду, включая загрязнения среды в результате возникновения</w:t>
      </w:r>
      <w:r w:rsidRPr="00BD579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4169E">
        <w:rPr>
          <w:rFonts w:ascii="Times New Roman" w:hAnsi="Times New Roman" w:cs="Times New Roman"/>
          <w:sz w:val="28"/>
          <w:szCs w:val="28"/>
        </w:rPr>
        <w:t>различных аварийных ситуаций, не превышало допустимого уровня. При</w:t>
      </w:r>
      <w:r w:rsidRPr="0094169E">
        <w:rPr>
          <w:rFonts w:ascii="Times New Roman" w:hAnsi="Times New Roman" w:cs="Times New Roman"/>
          <w:sz w:val="28"/>
          <w:szCs w:val="28"/>
        </w:rPr>
        <w:br/>
        <w:t>этом должна быть обеспечена экологическая защищенность особо</w:t>
      </w:r>
      <w:r w:rsidRPr="008141F9">
        <w:rPr>
          <w:rFonts w:ascii="Times New Roman" w:hAnsi="Times New Roman" w:cs="Times New Roman"/>
          <w:sz w:val="28"/>
          <w:szCs w:val="28"/>
        </w:rPr>
        <w:t xml:space="preserve"> </w:t>
      </w:r>
      <w:r w:rsidRPr="003C22B6">
        <w:rPr>
          <w:rFonts w:ascii="Times New Roman" w:hAnsi="Times New Roman" w:cs="Times New Roman"/>
          <w:sz w:val="28"/>
          <w:szCs w:val="28"/>
        </w:rPr>
        <w:t>охраняемых природных и рекреационных территорий, водоемов и</w:t>
      </w:r>
      <w:r w:rsidRPr="002A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B80">
        <w:rPr>
          <w:rFonts w:ascii="Times New Roman" w:hAnsi="Times New Roman" w:cs="Times New Roman"/>
          <w:spacing w:val="-1"/>
          <w:sz w:val="28"/>
          <w:szCs w:val="28"/>
        </w:rPr>
        <w:t>водоохранных</w:t>
      </w:r>
      <w:proofErr w:type="spellEnd"/>
      <w:r w:rsidRPr="000C4B80">
        <w:rPr>
          <w:rFonts w:ascii="Times New Roman" w:hAnsi="Times New Roman" w:cs="Times New Roman"/>
          <w:spacing w:val="-1"/>
          <w:sz w:val="28"/>
          <w:szCs w:val="28"/>
        </w:rPr>
        <w:t xml:space="preserve"> зон в соответствии с законодательством госу</w:t>
      </w:r>
      <w:r w:rsidRPr="002B7E22">
        <w:rPr>
          <w:rFonts w:ascii="Times New Roman" w:hAnsi="Times New Roman" w:cs="Times New Roman"/>
          <w:spacing w:val="-1"/>
          <w:sz w:val="28"/>
          <w:szCs w:val="28"/>
        </w:rPr>
        <w:t>дарств-членов</w:t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3ECF">
        <w:rPr>
          <w:rFonts w:ascii="Times New Roman" w:hAnsi="Times New Roman" w:cs="Times New Roman"/>
          <w:sz w:val="28"/>
          <w:szCs w:val="28"/>
        </w:rPr>
        <w:t>Таможенного союза.</w:t>
      </w:r>
    </w:p>
    <w:p w:rsidR="0037206B" w:rsidRDefault="0037206B" w:rsidP="0037206B">
      <w:pPr>
        <w:shd w:val="clear" w:color="auto" w:fill="FFFFFF"/>
        <w:ind w:left="23" w:right="45" w:firstLine="6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left="23" w:right="45" w:firstLine="69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z w:val="28"/>
          <w:szCs w:val="28"/>
        </w:rPr>
        <w:t xml:space="preserve">Статья 7. Требования безопасности и доступности при </w:t>
      </w:r>
      <w:r w:rsidRPr="00EA1CD5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пользовании, предъявляемые к зданиям и сооружениям</w:t>
      </w:r>
    </w:p>
    <w:p w:rsidR="0037206B" w:rsidRPr="00AC5F77" w:rsidRDefault="0037206B" w:rsidP="0037206B">
      <w:pPr>
        <w:numPr>
          <w:ilvl w:val="0"/>
          <w:numId w:val="14"/>
        </w:numPr>
        <w:shd w:val="clear" w:color="auto" w:fill="FFFFFF"/>
        <w:tabs>
          <w:tab w:val="left" w:pos="1030"/>
        </w:tabs>
        <w:spacing w:before="331" w:line="360" w:lineRule="auto"/>
        <w:ind w:left="7" w:right="22" w:firstLine="706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Здания и сооружения должны быть </w:t>
      </w:r>
      <w:r>
        <w:rPr>
          <w:rFonts w:ascii="Times New Roman" w:hAnsi="Times New Roman" w:cs="Times New Roman"/>
          <w:spacing w:val="-2"/>
          <w:sz w:val="28"/>
          <w:szCs w:val="28"/>
        </w:rPr>
        <w:t>зап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роектированы и построены, а </w:t>
      </w:r>
      <w:r w:rsidRPr="00EA1CD5">
        <w:rPr>
          <w:rFonts w:ascii="Times New Roman" w:hAnsi="Times New Roman" w:cs="Times New Roman"/>
          <w:sz w:val="28"/>
          <w:szCs w:val="28"/>
        </w:rPr>
        <w:t>прилегающие территории и территории посе</w:t>
      </w:r>
      <w:r w:rsidRPr="00AE54F8">
        <w:rPr>
          <w:rFonts w:ascii="Times New Roman" w:hAnsi="Times New Roman" w:cs="Times New Roman"/>
          <w:sz w:val="28"/>
          <w:szCs w:val="28"/>
        </w:rPr>
        <w:t>лений и организаций должны быть благоустроен</w:t>
      </w:r>
      <w:r w:rsidRPr="004E5F38">
        <w:rPr>
          <w:rFonts w:ascii="Times New Roman" w:hAnsi="Times New Roman" w:cs="Times New Roman"/>
          <w:sz w:val="28"/>
          <w:szCs w:val="28"/>
        </w:rPr>
        <w:t xml:space="preserve">ы таким образом, чтобы в процессе эксплуатации была сведена к минимуму возможность несчастных случаев, нанесения травм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человеку и создания угроз для его жизни, в том числе в результате несанкционированного вторжения, обеспечены необходимые условия </w:t>
      </w:r>
      <w:r w:rsidRPr="00595386">
        <w:rPr>
          <w:rFonts w:ascii="Times New Roman" w:hAnsi="Times New Roman" w:cs="Times New Roman"/>
          <w:spacing w:val="-3"/>
          <w:sz w:val="28"/>
          <w:szCs w:val="28"/>
        </w:rPr>
        <w:lastRenderedPageBreak/>
        <w:t>жизнедеятельности людей и доступность среды для инвалидов и других</w:t>
      </w:r>
      <w:proofErr w:type="gramEnd"/>
      <w:r w:rsidRPr="00595386">
        <w:rPr>
          <w:rFonts w:ascii="Times New Roman" w:hAnsi="Times New Roman" w:cs="Times New Roman"/>
          <w:spacing w:val="-3"/>
          <w:sz w:val="28"/>
          <w:szCs w:val="28"/>
        </w:rPr>
        <w:t xml:space="preserve"> лиц с </w:t>
      </w:r>
      <w:r w:rsidRPr="00845FC1">
        <w:rPr>
          <w:rFonts w:ascii="Times New Roman" w:hAnsi="Times New Roman" w:cs="Times New Roman"/>
          <w:spacing w:val="-2"/>
          <w:sz w:val="28"/>
          <w:szCs w:val="28"/>
        </w:rPr>
        <w:t>ограниченными физическими возможностями передвижения.</w:t>
      </w:r>
    </w:p>
    <w:p w:rsidR="0037206B" w:rsidRPr="0094169E" w:rsidRDefault="0037206B" w:rsidP="0037206B">
      <w:pPr>
        <w:numPr>
          <w:ilvl w:val="0"/>
          <w:numId w:val="14"/>
        </w:numPr>
        <w:shd w:val="clear" w:color="auto" w:fill="FFFFFF"/>
        <w:tabs>
          <w:tab w:val="left" w:pos="1030"/>
        </w:tabs>
        <w:spacing w:line="360" w:lineRule="auto"/>
        <w:ind w:left="7" w:right="29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D5794">
        <w:rPr>
          <w:rFonts w:ascii="Times New Roman" w:hAnsi="Times New Roman" w:cs="Times New Roman"/>
          <w:spacing w:val="-1"/>
          <w:sz w:val="28"/>
          <w:szCs w:val="28"/>
        </w:rPr>
        <w:t xml:space="preserve">Здания и сооружения, должны отвечать следующим требованиям </w:t>
      </w:r>
      <w:r w:rsidRPr="0094169E">
        <w:rPr>
          <w:rFonts w:ascii="Times New Roman" w:hAnsi="Times New Roman" w:cs="Times New Roman"/>
          <w:sz w:val="28"/>
          <w:szCs w:val="28"/>
        </w:rPr>
        <w:t>безопасности и доступности при пользовании:</w:t>
      </w:r>
    </w:p>
    <w:p w:rsidR="0037206B" w:rsidRPr="008141F9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8541BC" w:rsidRDefault="0037206B" w:rsidP="0037206B">
      <w:pPr>
        <w:numPr>
          <w:ilvl w:val="0"/>
          <w:numId w:val="15"/>
        </w:numPr>
        <w:shd w:val="clear" w:color="auto" w:fill="FFFFFF"/>
        <w:tabs>
          <w:tab w:val="left" w:pos="1037"/>
        </w:tabs>
        <w:spacing w:line="360" w:lineRule="auto"/>
        <w:ind w:right="22" w:firstLine="713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3C22B6">
        <w:rPr>
          <w:rFonts w:ascii="Times New Roman" w:hAnsi="Times New Roman" w:cs="Times New Roman"/>
          <w:spacing w:val="-1"/>
          <w:sz w:val="28"/>
          <w:szCs w:val="28"/>
        </w:rPr>
        <w:t>пути п</w:t>
      </w:r>
      <w:r w:rsidRPr="002A2516">
        <w:rPr>
          <w:rFonts w:ascii="Times New Roman" w:hAnsi="Times New Roman" w:cs="Times New Roman"/>
          <w:spacing w:val="-1"/>
          <w:sz w:val="28"/>
          <w:szCs w:val="28"/>
        </w:rPr>
        <w:t xml:space="preserve">ередвижения пешеходов, в том числе детей, должны быть </w:t>
      </w:r>
      <w:r w:rsidRPr="000C4B80">
        <w:rPr>
          <w:rFonts w:ascii="Times New Roman" w:hAnsi="Times New Roman" w:cs="Times New Roman"/>
          <w:sz w:val="28"/>
          <w:szCs w:val="28"/>
        </w:rPr>
        <w:t xml:space="preserve">безопасными, в том числе при наличии лестниц, проемов, наклонных и </w:t>
      </w:r>
      <w:r w:rsidRPr="002B7E22">
        <w:rPr>
          <w:rFonts w:ascii="Times New Roman" w:hAnsi="Times New Roman" w:cs="Times New Roman"/>
          <w:spacing w:val="-2"/>
          <w:sz w:val="28"/>
          <w:szCs w:val="28"/>
        </w:rPr>
        <w:t xml:space="preserve">скользких поверхностей, разности высот и низкорасположенных элементов, а </w:t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>также пешеходных зон, расположенных на высоте, подвижных элеме</w:t>
      </w:r>
      <w:r w:rsidRPr="004B3ECF">
        <w:rPr>
          <w:rFonts w:ascii="Times New Roman" w:hAnsi="Times New Roman" w:cs="Times New Roman"/>
          <w:spacing w:val="-1"/>
          <w:sz w:val="28"/>
          <w:szCs w:val="28"/>
        </w:rPr>
        <w:t xml:space="preserve">нтов </w:t>
      </w:r>
      <w:r w:rsidRPr="00F901FE">
        <w:rPr>
          <w:rFonts w:ascii="Times New Roman" w:hAnsi="Times New Roman" w:cs="Times New Roman"/>
          <w:spacing w:val="-2"/>
          <w:sz w:val="28"/>
          <w:szCs w:val="28"/>
        </w:rPr>
        <w:t>оборудования зданий и сооружений, и других конструктивных особенностей;</w:t>
      </w:r>
    </w:p>
    <w:p w:rsidR="0037206B" w:rsidRPr="00FE4326" w:rsidRDefault="0037206B" w:rsidP="0037206B">
      <w:pPr>
        <w:numPr>
          <w:ilvl w:val="0"/>
          <w:numId w:val="15"/>
        </w:numPr>
        <w:shd w:val="clear" w:color="auto" w:fill="FFFFFF"/>
        <w:tabs>
          <w:tab w:val="left" w:pos="1037"/>
        </w:tabs>
        <w:spacing w:line="360" w:lineRule="auto"/>
        <w:ind w:right="22" w:firstLine="7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6453F">
        <w:rPr>
          <w:rFonts w:ascii="Times New Roman" w:hAnsi="Times New Roman" w:cs="Times New Roman"/>
          <w:spacing w:val="-1"/>
          <w:sz w:val="28"/>
          <w:szCs w:val="28"/>
        </w:rPr>
        <w:t xml:space="preserve">в зданиях и сооружениях должна быть обеспечена возможность </w:t>
      </w:r>
      <w:r w:rsidRPr="0076453F">
        <w:rPr>
          <w:rFonts w:ascii="Times New Roman" w:hAnsi="Times New Roman" w:cs="Times New Roman"/>
          <w:sz w:val="28"/>
          <w:szCs w:val="28"/>
        </w:rPr>
        <w:t xml:space="preserve">безопасного перемещения негабаритных предметов, а также удобство </w:t>
      </w:r>
      <w:r w:rsidRPr="00FE4326">
        <w:rPr>
          <w:rFonts w:ascii="Times New Roman" w:hAnsi="Times New Roman" w:cs="Times New Roman"/>
          <w:spacing w:val="-1"/>
          <w:sz w:val="28"/>
          <w:szCs w:val="28"/>
        </w:rPr>
        <w:t>доступа к помещениям, расположенным на верхних этажах;</w:t>
      </w:r>
    </w:p>
    <w:p w:rsidR="0037206B" w:rsidRPr="002039F4" w:rsidRDefault="0037206B" w:rsidP="0037206B">
      <w:pPr>
        <w:numPr>
          <w:ilvl w:val="0"/>
          <w:numId w:val="15"/>
        </w:numPr>
        <w:shd w:val="clear" w:color="auto" w:fill="FFFFFF"/>
        <w:tabs>
          <w:tab w:val="left" w:pos="1037"/>
        </w:tabs>
        <w:spacing w:line="360" w:lineRule="auto"/>
        <w:ind w:right="14" w:firstLine="71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E4326">
        <w:rPr>
          <w:rFonts w:ascii="Times New Roman" w:hAnsi="Times New Roman" w:cs="Times New Roman"/>
          <w:sz w:val="28"/>
          <w:szCs w:val="28"/>
        </w:rPr>
        <w:t>на путях перемещения транспортных средств внут</w:t>
      </w:r>
      <w:r w:rsidRPr="004E4010">
        <w:rPr>
          <w:rFonts w:ascii="Times New Roman" w:hAnsi="Times New Roman" w:cs="Times New Roman"/>
          <w:sz w:val="28"/>
          <w:szCs w:val="28"/>
        </w:rPr>
        <w:t xml:space="preserve">ри зданий и сооружений и по прилегающей территории должны быть предусмотрены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меры по обеспечению безопасного передвижения людей;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4) </w:t>
      </w:r>
      <w:r w:rsidRPr="0050338E">
        <w:rPr>
          <w:rFonts w:ascii="Times New Roman" w:hAnsi="Times New Roman" w:cs="Times New Roman"/>
          <w:spacing w:val="-2"/>
          <w:sz w:val="28"/>
          <w:szCs w:val="28"/>
        </w:rPr>
        <w:t xml:space="preserve">жилые здания и объекты социальной инфраструктуры должны быть </w:t>
      </w:r>
      <w:r w:rsidRPr="0050338E">
        <w:rPr>
          <w:rFonts w:ascii="Times New Roman" w:hAnsi="Times New Roman" w:cs="Times New Roman"/>
          <w:sz w:val="28"/>
          <w:szCs w:val="28"/>
        </w:rPr>
        <w:t xml:space="preserve">спроектированы и построены таким образом, чтобы обеспечивалась их </w:t>
      </w:r>
      <w:r w:rsidRPr="0050338E">
        <w:rPr>
          <w:rFonts w:ascii="Times New Roman" w:hAnsi="Times New Roman" w:cs="Times New Roman"/>
          <w:spacing w:val="-1"/>
          <w:sz w:val="28"/>
          <w:szCs w:val="28"/>
        </w:rPr>
        <w:t xml:space="preserve">доступность для инвалидов и других лиц с ограниченными физическими возможностями передвижения, их безопасность и досягаемость ими мест проживания, посещения и приложения труда. Инвалиды и другие лица с ограниченными физическими возможностями передвижения должны иметь </w:t>
      </w:r>
      <w:r w:rsidRPr="0050338E">
        <w:rPr>
          <w:rFonts w:ascii="Times New Roman" w:hAnsi="Times New Roman" w:cs="Times New Roman"/>
          <w:sz w:val="28"/>
          <w:szCs w:val="28"/>
        </w:rPr>
        <w:t>беспрепятственный   доступ   к   услугам,   предоставляемым   на  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D5">
        <w:rPr>
          <w:rFonts w:ascii="Times New Roman" w:hAnsi="Times New Roman" w:cs="Times New Roman"/>
          <w:sz w:val="28"/>
          <w:szCs w:val="28"/>
        </w:rPr>
        <w:t>транспортной    инфраструктуры    и    возможность    пользоваться    такими услугами.</w:t>
      </w:r>
    </w:p>
    <w:p w:rsidR="0037206B" w:rsidRPr="0094169E" w:rsidRDefault="0037206B" w:rsidP="0037206B">
      <w:pPr>
        <w:numPr>
          <w:ilvl w:val="0"/>
          <w:numId w:val="16"/>
        </w:numPr>
        <w:shd w:val="clear" w:color="auto" w:fill="FFFFFF"/>
        <w:tabs>
          <w:tab w:val="left" w:pos="1102"/>
        </w:tabs>
        <w:spacing w:line="360" w:lineRule="auto"/>
        <w:ind w:left="7" w:right="36"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 xml:space="preserve">электроустановки зданий и сооружений, электрооборудование, </w:t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t xml:space="preserve">системы отопления и горячего водоснабжения, системы газораспределения и </w:t>
      </w:r>
      <w:proofErr w:type="spellStart"/>
      <w:r w:rsidRPr="004E5F38">
        <w:rPr>
          <w:rFonts w:ascii="Times New Roman" w:hAnsi="Times New Roman" w:cs="Times New Roman"/>
          <w:sz w:val="28"/>
          <w:szCs w:val="28"/>
        </w:rPr>
        <w:t>газорасходные</w:t>
      </w:r>
      <w:proofErr w:type="spellEnd"/>
      <w:r w:rsidRPr="004E5F38">
        <w:rPr>
          <w:rFonts w:ascii="Times New Roman" w:hAnsi="Times New Roman" w:cs="Times New Roman"/>
          <w:sz w:val="28"/>
          <w:szCs w:val="28"/>
        </w:rPr>
        <w:t xml:space="preserve"> установки, применяемые в зданиях и сооружениях, должны быть оборудованы средствами предотвращения поражений людей электрическим током, ожогов водой или паром, взрывов, </w:t>
      </w:r>
      <w:r w:rsidRPr="00CB721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связанных с утечками или скоплениями газа, с учетом особенностей их </w:t>
      </w:r>
      <w:r w:rsidRPr="00845FC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использования детьми и престарелыми людьми, а строительные конструкции </w:t>
      </w:r>
      <w:r w:rsidRPr="00AC5F77">
        <w:rPr>
          <w:rFonts w:ascii="Times New Roman" w:hAnsi="Times New Roman" w:cs="Times New Roman"/>
          <w:sz w:val="28"/>
          <w:szCs w:val="28"/>
        </w:rPr>
        <w:t>запроектированы и возведены таким образом</w:t>
      </w:r>
      <w:proofErr w:type="gramEnd"/>
      <w:r w:rsidRPr="00AC5F77">
        <w:rPr>
          <w:rFonts w:ascii="Times New Roman" w:hAnsi="Times New Roman" w:cs="Times New Roman"/>
          <w:sz w:val="28"/>
          <w:szCs w:val="28"/>
        </w:rPr>
        <w:t xml:space="preserve">, чтобы уменьшить отрицательные последствия возможного взрыва </w:t>
      </w:r>
      <w:r w:rsidRPr="00BD5794">
        <w:rPr>
          <w:rFonts w:ascii="Times New Roman" w:hAnsi="Times New Roman" w:cs="Times New Roman"/>
          <w:sz w:val="28"/>
          <w:szCs w:val="28"/>
        </w:rPr>
        <w:t>и других аварийных ситуаций;</w:t>
      </w:r>
    </w:p>
    <w:p w:rsidR="0037206B" w:rsidRPr="008F4D58" w:rsidRDefault="0037206B" w:rsidP="0037206B">
      <w:pPr>
        <w:numPr>
          <w:ilvl w:val="0"/>
          <w:numId w:val="16"/>
        </w:numPr>
        <w:shd w:val="clear" w:color="auto" w:fill="FFFFFF"/>
        <w:tabs>
          <w:tab w:val="left" w:pos="1102"/>
        </w:tabs>
        <w:spacing w:before="7" w:line="360" w:lineRule="auto"/>
        <w:ind w:left="7" w:right="36"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141F9">
        <w:rPr>
          <w:rFonts w:ascii="Times New Roman" w:hAnsi="Times New Roman" w:cs="Times New Roman"/>
          <w:spacing w:val="-1"/>
          <w:sz w:val="28"/>
          <w:szCs w:val="28"/>
        </w:rPr>
        <w:t xml:space="preserve">в зданиях и сооружениях должна быть обеспечена возможность беспрепятственного и безопасного доступа к строительным конструкциям и оборудованию для их обследования, </w:t>
      </w:r>
      <w:r w:rsidR="00D037AA">
        <w:rPr>
          <w:rFonts w:ascii="Times New Roman" w:hAnsi="Times New Roman" w:cs="Times New Roman"/>
          <w:spacing w:val="-1"/>
          <w:sz w:val="28"/>
          <w:szCs w:val="28"/>
        </w:rPr>
        <w:t>обслуживания и ремонта.</w:t>
      </w:r>
    </w:p>
    <w:p w:rsidR="0037206B" w:rsidRDefault="0037206B" w:rsidP="0037206B">
      <w:pPr>
        <w:shd w:val="clear" w:color="auto" w:fill="FFFFFF"/>
        <w:tabs>
          <w:tab w:val="left" w:pos="1102"/>
        </w:tabs>
        <w:spacing w:before="7" w:line="360" w:lineRule="auto"/>
        <w:ind w:left="713" w:right="36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tabs>
          <w:tab w:val="left" w:pos="1102"/>
        </w:tabs>
        <w:ind w:left="714" w:right="3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F4D5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Статья 8. Требования энергетической эффективности зданий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>сооружений</w:t>
      </w:r>
    </w:p>
    <w:p w:rsidR="0037206B" w:rsidRDefault="0037206B" w:rsidP="0037206B">
      <w:pPr>
        <w:shd w:val="clear" w:color="auto" w:fill="FFFFFF"/>
        <w:spacing w:before="346" w:line="360" w:lineRule="auto"/>
        <w:ind w:right="14" w:firstLine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Здания и сооружения, строительные конструкции,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внутренние сис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емы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инженерно-технического обеспечения (системы отопления и охлаждения, вентиляции и </w:t>
      </w:r>
      <w:r w:rsidRPr="00845FC1">
        <w:rPr>
          <w:rFonts w:ascii="Times New Roman" w:hAnsi="Times New Roman" w:cs="Times New Roman"/>
          <w:sz w:val="28"/>
          <w:szCs w:val="28"/>
        </w:rPr>
        <w:t>кондиционирования воздуха, системы освещения), строительные материалы</w:t>
      </w:r>
      <w:r w:rsidRPr="00AC5F77">
        <w:rPr>
          <w:rFonts w:ascii="Times New Roman" w:hAnsi="Times New Roman" w:cs="Times New Roman"/>
          <w:sz w:val="28"/>
          <w:szCs w:val="28"/>
        </w:rPr>
        <w:t xml:space="preserve"> </w:t>
      </w:r>
      <w:r w:rsidRPr="00AC5F77">
        <w:rPr>
          <w:rFonts w:ascii="Times New Roman" w:hAnsi="Times New Roman" w:cs="Times New Roman"/>
          <w:spacing w:val="-2"/>
          <w:sz w:val="28"/>
          <w:szCs w:val="28"/>
        </w:rPr>
        <w:t xml:space="preserve">и изделия, применяемые для строительства и ремонта зданий и сооружений, </w:t>
      </w:r>
      <w:r w:rsidRPr="00BD5794">
        <w:rPr>
          <w:rFonts w:ascii="Times New Roman" w:hAnsi="Times New Roman" w:cs="Times New Roman"/>
          <w:spacing w:val="-1"/>
          <w:sz w:val="28"/>
          <w:szCs w:val="28"/>
        </w:rPr>
        <w:t xml:space="preserve">должны соответствовать требованиям энергетической эффективности и </w:t>
      </w:r>
      <w:r w:rsidRPr="0094169E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Pr="0094169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3C22B6">
        <w:rPr>
          <w:rFonts w:ascii="Times New Roman" w:hAnsi="Times New Roman" w:cs="Times New Roman"/>
          <w:sz w:val="28"/>
          <w:szCs w:val="28"/>
        </w:rPr>
        <w:t xml:space="preserve">экономии и сокращения расхода </w:t>
      </w:r>
      <w:r w:rsidRPr="002A2516">
        <w:rPr>
          <w:rFonts w:ascii="Times New Roman" w:hAnsi="Times New Roman" w:cs="Times New Roman"/>
          <w:spacing w:val="-1"/>
          <w:sz w:val="28"/>
          <w:szCs w:val="28"/>
        </w:rPr>
        <w:t>энергети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>ческих ресурсов в процессе эксплуатации зданий и сооружений.</w:t>
      </w:r>
      <w:proofErr w:type="gramEnd"/>
    </w:p>
    <w:p w:rsidR="0037206B" w:rsidRPr="0050338E" w:rsidRDefault="0037206B" w:rsidP="0037206B">
      <w:pPr>
        <w:shd w:val="clear" w:color="auto" w:fill="FFFFFF"/>
        <w:spacing w:line="360" w:lineRule="auto"/>
        <w:ind w:left="7" w:right="29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С целью обеспечения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CD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проектировании зданий и сооружений должны максимально учитываться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также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возможности использования возобновляемых и альтернативных источников энергии, применени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 активных и интеллектуальных систем управления и </w:t>
      </w:r>
      <w:proofErr w:type="gramStart"/>
      <w:r w:rsidRPr="00AE54F8">
        <w:rPr>
          <w:rFonts w:ascii="Times New Roman" w:hAnsi="Times New Roman" w:cs="Times New Roman"/>
          <w:sz w:val="28"/>
          <w:szCs w:val="28"/>
        </w:rPr>
        <w:t xml:space="preserve">контроля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Pr="00AE54F8">
        <w:rPr>
          <w:rFonts w:ascii="Times New Roman" w:hAnsi="Times New Roman" w:cs="Times New Roman"/>
          <w:sz w:val="28"/>
          <w:szCs w:val="28"/>
        </w:rPr>
        <w:t xml:space="preserve">инженерно-технического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36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Строительство и ликвидация зданий и сооружений должны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>производиться с минимально возможным расходом энергетических ресурсов.</w:t>
      </w:r>
    </w:p>
    <w:p w:rsidR="0037206B" w:rsidRPr="0050338E" w:rsidRDefault="0037206B" w:rsidP="00372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E">
        <w:rPr>
          <w:rFonts w:ascii="Times New Roman" w:hAnsi="Times New Roman" w:cs="Times New Roman"/>
          <w:sz w:val="28"/>
          <w:szCs w:val="28"/>
        </w:rPr>
        <w:t xml:space="preserve">2. Здание или сооружение должно рассматриваться как единая система, </w:t>
      </w:r>
      <w:r w:rsidR="008A0E12">
        <w:rPr>
          <w:rFonts w:ascii="Times New Roman" w:hAnsi="Times New Roman" w:cs="Times New Roman"/>
          <w:sz w:val="28"/>
          <w:szCs w:val="28"/>
        </w:rPr>
        <w:t xml:space="preserve">потребление энергии </w:t>
      </w:r>
      <w:r w:rsidRPr="0050338E">
        <w:rPr>
          <w:rFonts w:ascii="Times New Roman" w:hAnsi="Times New Roman" w:cs="Times New Roman"/>
          <w:sz w:val="28"/>
          <w:szCs w:val="28"/>
        </w:rPr>
        <w:t xml:space="preserve"> которой характеризуется показателями:</w:t>
      </w:r>
    </w:p>
    <w:p w:rsidR="0037206B" w:rsidRPr="0050338E" w:rsidRDefault="0037206B" w:rsidP="00372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E">
        <w:rPr>
          <w:rFonts w:ascii="Times New Roman" w:hAnsi="Times New Roman" w:cs="Times New Roman"/>
          <w:sz w:val="28"/>
          <w:szCs w:val="28"/>
        </w:rPr>
        <w:t xml:space="preserve">удельного расхода энергетических ресурсов при  эксплуатации; </w:t>
      </w:r>
    </w:p>
    <w:p w:rsidR="0037206B" w:rsidRPr="008F4D58" w:rsidRDefault="0037206B" w:rsidP="003720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E">
        <w:rPr>
          <w:rFonts w:ascii="Times New Roman" w:hAnsi="Times New Roman" w:cs="Times New Roman"/>
          <w:sz w:val="28"/>
          <w:szCs w:val="28"/>
        </w:rPr>
        <w:t>тепло</w:t>
      </w:r>
      <w:r w:rsidR="008A0E12">
        <w:rPr>
          <w:rFonts w:ascii="Times New Roman" w:hAnsi="Times New Roman" w:cs="Times New Roman"/>
          <w:sz w:val="28"/>
          <w:szCs w:val="28"/>
        </w:rPr>
        <w:t>защитных</w:t>
      </w:r>
      <w:r w:rsidRPr="0050338E">
        <w:rPr>
          <w:rFonts w:ascii="Times New Roman" w:hAnsi="Times New Roman" w:cs="Times New Roman"/>
          <w:sz w:val="28"/>
          <w:szCs w:val="28"/>
        </w:rPr>
        <w:t xml:space="preserve"> свойств элементов строительных конструкций и частей зданий и сооружений, трубопроводов и оборудования.</w:t>
      </w:r>
    </w:p>
    <w:p w:rsidR="0037206B" w:rsidRPr="007E4853" w:rsidRDefault="0037206B" w:rsidP="003720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B6">
        <w:rPr>
          <w:rFonts w:ascii="Times New Roman" w:hAnsi="Times New Roman" w:cs="Times New Roman"/>
          <w:spacing w:val="-1"/>
          <w:sz w:val="28"/>
          <w:szCs w:val="28"/>
        </w:rPr>
        <w:lastRenderedPageBreak/>
        <w:t>3.</w:t>
      </w:r>
      <w:r w:rsidRPr="0050338E">
        <w:rPr>
          <w:rFonts w:ascii="Times New Roman" w:hAnsi="Times New Roman" w:cs="Times New Roman"/>
          <w:sz w:val="28"/>
          <w:szCs w:val="28"/>
        </w:rPr>
        <w:t xml:space="preserve"> Вновь возводимые, реконструируемые и капитально ремонтируемые здания и сооружения после ввода их в действие и в процессе эксплуатации должн</w:t>
      </w:r>
      <w:r>
        <w:rPr>
          <w:rFonts w:ascii="Times New Roman" w:hAnsi="Times New Roman" w:cs="Times New Roman"/>
          <w:sz w:val="28"/>
          <w:szCs w:val="28"/>
        </w:rPr>
        <w:t>ы соответствовать  требованиям</w:t>
      </w:r>
      <w:r w:rsidRPr="0050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50338E">
        <w:rPr>
          <w:rFonts w:ascii="Times New Roman" w:hAnsi="Times New Roman" w:cs="Times New Roman"/>
          <w:sz w:val="28"/>
          <w:szCs w:val="28"/>
        </w:rPr>
        <w:t>в статье 12 настоящего технического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по вопро</w:t>
      </w:r>
      <w:r w:rsidR="008A0E12">
        <w:rPr>
          <w:rFonts w:ascii="Times New Roman" w:hAnsi="Times New Roman" w:cs="Times New Roman"/>
          <w:sz w:val="28"/>
          <w:szCs w:val="28"/>
        </w:rPr>
        <w:t>сам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853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7E48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4853">
        <w:rPr>
          <w:rFonts w:ascii="Times New Roman" w:hAnsi="Times New Roman" w:cs="Times New Roman"/>
          <w:sz w:val="28"/>
          <w:szCs w:val="28"/>
        </w:rPr>
        <w:t>:</w:t>
      </w:r>
    </w:p>
    <w:p w:rsidR="0037206B" w:rsidRDefault="0037206B" w:rsidP="003720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853">
        <w:rPr>
          <w:rFonts w:ascii="Times New Roman" w:hAnsi="Times New Roman" w:cs="Times New Roman"/>
          <w:sz w:val="28"/>
          <w:szCs w:val="28"/>
        </w:rPr>
        <w:t>показателям удельного расхода энергетических ресурсов и тепло</w:t>
      </w:r>
      <w:r w:rsidR="008A0E12">
        <w:rPr>
          <w:rFonts w:ascii="Times New Roman" w:hAnsi="Times New Roman" w:cs="Times New Roman"/>
          <w:sz w:val="28"/>
          <w:szCs w:val="28"/>
        </w:rPr>
        <w:t>защитных</w:t>
      </w:r>
      <w:r w:rsidRPr="007E4853">
        <w:rPr>
          <w:rFonts w:ascii="Times New Roman" w:hAnsi="Times New Roman" w:cs="Times New Roman"/>
          <w:sz w:val="28"/>
          <w:szCs w:val="28"/>
        </w:rPr>
        <w:t xml:space="preserve"> свойств элементов строительных конструкций, </w:t>
      </w:r>
      <w:r>
        <w:rPr>
          <w:rFonts w:ascii="Times New Roman" w:hAnsi="Times New Roman" w:cs="Times New Roman"/>
          <w:sz w:val="28"/>
          <w:szCs w:val="28"/>
        </w:rPr>
        <w:t xml:space="preserve"> частей зданий и сооружений, </w:t>
      </w:r>
      <w:r w:rsidRPr="0050338E">
        <w:rPr>
          <w:rFonts w:ascii="Times New Roman" w:hAnsi="Times New Roman" w:cs="Times New Roman"/>
          <w:sz w:val="28"/>
          <w:szCs w:val="28"/>
        </w:rPr>
        <w:t>трубопроводов  и оборудования;</w:t>
      </w:r>
    </w:p>
    <w:p w:rsidR="0037206B" w:rsidRDefault="0037206B" w:rsidP="003720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38E">
        <w:rPr>
          <w:rFonts w:ascii="Times New Roman" w:hAnsi="Times New Roman" w:cs="Times New Roman"/>
          <w:sz w:val="28"/>
          <w:szCs w:val="28"/>
        </w:rPr>
        <w:t>применению объемно-планировочных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38E">
        <w:rPr>
          <w:rFonts w:ascii="Times New Roman" w:hAnsi="Times New Roman" w:cs="Times New Roman"/>
          <w:sz w:val="28"/>
          <w:szCs w:val="28"/>
        </w:rPr>
        <w:t xml:space="preserve">  конструктивных </w:t>
      </w:r>
      <w:r>
        <w:rPr>
          <w:rFonts w:ascii="Times New Roman" w:hAnsi="Times New Roman" w:cs="Times New Roman"/>
          <w:sz w:val="28"/>
          <w:szCs w:val="28"/>
        </w:rPr>
        <w:t xml:space="preserve">и других проектных </w:t>
      </w:r>
      <w:r w:rsidRPr="0050338E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38E">
        <w:rPr>
          <w:rFonts w:ascii="Times New Roman" w:hAnsi="Times New Roman" w:cs="Times New Roman"/>
          <w:sz w:val="28"/>
          <w:szCs w:val="28"/>
        </w:rPr>
        <w:t xml:space="preserve"> направленных на сокращение расхода 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в зданиях и сооружениях</w:t>
      </w:r>
      <w:r w:rsidRPr="0050338E">
        <w:rPr>
          <w:rFonts w:ascii="Times New Roman" w:hAnsi="Times New Roman" w:cs="Times New Roman"/>
          <w:sz w:val="28"/>
          <w:szCs w:val="28"/>
        </w:rPr>
        <w:t>, а также использованию энергосберегающего оборудования;</w:t>
      </w:r>
    </w:p>
    <w:p w:rsidR="008A0E12" w:rsidRPr="0050338E" w:rsidRDefault="008A0E12" w:rsidP="003720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расхода энергетических ресурсов;</w:t>
      </w:r>
    </w:p>
    <w:p w:rsidR="0037206B" w:rsidRPr="0050338E" w:rsidRDefault="0037206B" w:rsidP="003720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38E">
        <w:rPr>
          <w:rFonts w:ascii="Times New Roman" w:hAnsi="Times New Roman" w:cs="Times New Roman"/>
          <w:sz w:val="28"/>
          <w:szCs w:val="28"/>
        </w:rPr>
        <w:t xml:space="preserve">обеспечению регулирования подачи  теплоносителей в здания, сооружения и их помещения в соответствии с температурой наружного воздуха и 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50338E">
        <w:rPr>
          <w:rFonts w:ascii="Times New Roman" w:hAnsi="Times New Roman" w:cs="Times New Roman"/>
          <w:sz w:val="28"/>
          <w:szCs w:val="28"/>
        </w:rPr>
        <w:t>температурой внутри помещений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338E">
        <w:rPr>
          <w:rFonts w:ascii="Times New Roman" w:hAnsi="Times New Roman" w:cs="Times New Roman"/>
          <w:sz w:val="28"/>
          <w:szCs w:val="28"/>
        </w:rPr>
        <w:t xml:space="preserve">  учету расхода энергетических ресурсов.</w:t>
      </w:r>
    </w:p>
    <w:p w:rsidR="0037206B" w:rsidRPr="0050338E" w:rsidRDefault="0037206B" w:rsidP="0037206B">
      <w:pPr>
        <w:shd w:val="clear" w:color="auto" w:fill="FFFFFF"/>
        <w:tabs>
          <w:tab w:val="left" w:pos="1015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0338E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0338E">
        <w:rPr>
          <w:rFonts w:ascii="Times New Roman" w:hAnsi="Times New Roman" w:cs="Times New Roman"/>
          <w:sz w:val="28"/>
          <w:szCs w:val="28"/>
        </w:rPr>
        <w:t xml:space="preserve">требований должно контролироваться в соответствии с указаниями нормативных документов по проектированию и строительству,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50338E">
        <w:rPr>
          <w:rFonts w:ascii="Times New Roman" w:hAnsi="Times New Roman" w:cs="Times New Roman"/>
          <w:sz w:val="28"/>
          <w:szCs w:val="28"/>
        </w:rPr>
        <w:t>в статье 12 настоящего технического регламента.</w:t>
      </w:r>
    </w:p>
    <w:p w:rsidR="0037206B" w:rsidRPr="00595386" w:rsidRDefault="0037206B" w:rsidP="0037206B">
      <w:pPr>
        <w:shd w:val="clear" w:color="auto" w:fill="FFFFFF"/>
        <w:tabs>
          <w:tab w:val="left" w:pos="1030"/>
        </w:tabs>
        <w:spacing w:line="360" w:lineRule="auto"/>
        <w:ind w:right="14" w:firstLine="71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4.Требования настоящего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 технического регламента к энергетической </w:t>
      </w:r>
      <w:r w:rsidRPr="004E5F38">
        <w:rPr>
          <w:rFonts w:ascii="Times New Roman" w:hAnsi="Times New Roman" w:cs="Times New Roman"/>
          <w:sz w:val="28"/>
          <w:szCs w:val="28"/>
        </w:rPr>
        <w:t>эф</w:t>
      </w:r>
      <w:r w:rsidRPr="00CB721B">
        <w:rPr>
          <w:rFonts w:ascii="Times New Roman" w:hAnsi="Times New Roman" w:cs="Times New Roman"/>
          <w:sz w:val="28"/>
          <w:szCs w:val="28"/>
        </w:rPr>
        <w:t>фективности зданий и сооружений не применяются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21B"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pacing w:val="-2"/>
          <w:sz w:val="28"/>
          <w:szCs w:val="28"/>
        </w:rPr>
        <w:t>предусмотренных законодательством государств-членов Таможенного союза.</w:t>
      </w:r>
    </w:p>
    <w:p w:rsidR="0037206B" w:rsidRPr="0094169E" w:rsidRDefault="0037206B" w:rsidP="0037206B">
      <w:pPr>
        <w:shd w:val="clear" w:color="auto" w:fill="FFFFFF"/>
        <w:spacing w:line="360" w:lineRule="auto"/>
        <w:ind w:right="14" w:firstLine="71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45FC1">
        <w:rPr>
          <w:rFonts w:ascii="Times New Roman" w:hAnsi="Times New Roman" w:cs="Times New Roman"/>
          <w:spacing w:val="-1"/>
          <w:sz w:val="28"/>
          <w:szCs w:val="28"/>
        </w:rPr>
        <w:t>5.</w:t>
      </w:r>
      <w:r w:rsidRPr="00AC5F77">
        <w:rPr>
          <w:rFonts w:ascii="Times New Roman" w:hAnsi="Times New Roman" w:cs="Times New Roman"/>
          <w:spacing w:val="-1"/>
          <w:sz w:val="28"/>
          <w:szCs w:val="28"/>
        </w:rPr>
        <w:t xml:space="preserve"> Методы исследований (испытаний) и измерений, необходимые для оценки соответствия зданий и сооружений требованиям энергетиче</w:t>
      </w:r>
      <w:r w:rsidRPr="00BD5794">
        <w:rPr>
          <w:rFonts w:ascii="Times New Roman" w:hAnsi="Times New Roman" w:cs="Times New Roman"/>
          <w:spacing w:val="-1"/>
          <w:sz w:val="28"/>
          <w:szCs w:val="28"/>
        </w:rPr>
        <w:t xml:space="preserve">ской </w:t>
      </w:r>
      <w:r w:rsidRPr="00BD5794">
        <w:rPr>
          <w:rFonts w:ascii="Times New Roman" w:hAnsi="Times New Roman" w:cs="Times New Roman"/>
          <w:sz w:val="28"/>
          <w:szCs w:val="28"/>
        </w:rPr>
        <w:t xml:space="preserve">эффективности, устанавливаются в стандартах,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BD5794">
        <w:rPr>
          <w:rFonts w:ascii="Times New Roman" w:hAnsi="Times New Roman" w:cs="Times New Roman"/>
          <w:sz w:val="28"/>
          <w:szCs w:val="28"/>
        </w:rPr>
        <w:t>в статье 12 настоящего технического регламента.</w:t>
      </w:r>
    </w:p>
    <w:p w:rsidR="0037206B" w:rsidRDefault="0037206B" w:rsidP="005A54C8">
      <w:pPr>
        <w:shd w:val="clear" w:color="auto" w:fill="FFFFFF"/>
        <w:ind w:right="2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3DD3" w:rsidRDefault="00CF3DD3" w:rsidP="005A54C8">
      <w:pPr>
        <w:shd w:val="clear" w:color="auto" w:fill="FFFFFF"/>
        <w:ind w:right="2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3DD3" w:rsidRDefault="00CF3DD3" w:rsidP="005A54C8">
      <w:pPr>
        <w:shd w:val="clear" w:color="auto" w:fill="FFFFFF"/>
        <w:ind w:right="2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left="6" w:right="23" w:firstLine="709"/>
        <w:jc w:val="both"/>
        <w:rPr>
          <w:rFonts w:ascii="Times New Roman" w:hAnsi="Times New Roman" w:cs="Times New Roman"/>
        </w:rPr>
      </w:pPr>
      <w:r w:rsidRPr="008141F9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Статья 9. Требования рационального использования природных </w:t>
      </w:r>
      <w:r w:rsidRPr="003C22B6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p w:rsidR="0037206B" w:rsidRPr="0050338E" w:rsidRDefault="0037206B" w:rsidP="0037206B">
      <w:pPr>
        <w:shd w:val="clear" w:color="auto" w:fill="FFFFFF"/>
        <w:spacing w:before="180" w:line="360" w:lineRule="auto"/>
        <w:ind w:left="7" w:right="14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3"/>
          <w:sz w:val="28"/>
          <w:szCs w:val="28"/>
        </w:rPr>
        <w:t xml:space="preserve">Здания и сооружения должны быть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за</w:t>
      </w:r>
      <w:r w:rsidRPr="00EA1CD5">
        <w:rPr>
          <w:rFonts w:ascii="Times New Roman" w:hAnsi="Times New Roman" w:cs="Times New Roman"/>
          <w:spacing w:val="-3"/>
          <w:sz w:val="28"/>
          <w:szCs w:val="28"/>
        </w:rPr>
        <w:t xml:space="preserve">проектированы и построены таким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образом, чтобы использование природных ресурсов было рациональным и, в </w:t>
      </w:r>
      <w:r w:rsidRPr="00AE54F8">
        <w:rPr>
          <w:rFonts w:ascii="Times New Roman" w:hAnsi="Times New Roman" w:cs="Times New Roman"/>
          <w:sz w:val="28"/>
          <w:szCs w:val="28"/>
        </w:rPr>
        <w:t>частности, чтобы по возможности обеспечивались:</w:t>
      </w:r>
    </w:p>
    <w:p w:rsidR="0037206B" w:rsidRPr="0050338E" w:rsidRDefault="0037206B" w:rsidP="0037206B">
      <w:pPr>
        <w:shd w:val="clear" w:color="auto" w:fill="FFFFFF"/>
        <w:tabs>
          <w:tab w:val="left" w:pos="1195"/>
        </w:tabs>
        <w:spacing w:line="360" w:lineRule="auto"/>
        <w:ind w:left="7" w:right="14" w:firstLine="73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0"/>
          <w:sz w:val="28"/>
          <w:szCs w:val="28"/>
        </w:rPr>
        <w:t>1)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сохранение необходимых свой</w:t>
      </w:r>
      <w:proofErr w:type="gramStart"/>
      <w:r w:rsidRPr="00AE54F8">
        <w:rPr>
          <w:rFonts w:ascii="Times New Roman" w:hAnsi="Times New Roman" w:cs="Times New Roman"/>
          <w:spacing w:val="-1"/>
          <w:sz w:val="28"/>
          <w:szCs w:val="28"/>
        </w:rPr>
        <w:t>ств стр</w:t>
      </w:r>
      <w:proofErr w:type="gramEnd"/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оительных конструкций,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материалов и изделий в течение всего расчетного срока службы зданий и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721B">
        <w:rPr>
          <w:rFonts w:ascii="Times New Roman" w:hAnsi="Times New Roman" w:cs="Times New Roman"/>
          <w:sz w:val="28"/>
          <w:szCs w:val="28"/>
        </w:rPr>
        <w:t>сооружений;</w:t>
      </w:r>
    </w:p>
    <w:p w:rsidR="0037206B" w:rsidRDefault="0037206B" w:rsidP="0037206B">
      <w:pPr>
        <w:shd w:val="clear" w:color="auto" w:fill="FFFFFF"/>
        <w:tabs>
          <w:tab w:val="left" w:pos="1325"/>
        </w:tabs>
        <w:spacing w:line="360" w:lineRule="auto"/>
        <w:ind w:left="14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EA1CD5">
        <w:rPr>
          <w:rFonts w:ascii="Times New Roman" w:hAnsi="Times New Roman" w:cs="Times New Roman"/>
          <w:sz w:val="28"/>
          <w:szCs w:val="28"/>
        </w:rPr>
        <w:tab/>
        <w:t>использование строительных материалов и конструкций,</w:t>
      </w:r>
      <w:r w:rsidRPr="00AE54F8">
        <w:rPr>
          <w:rFonts w:ascii="Times New Roman" w:hAnsi="Times New Roman" w:cs="Times New Roman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изготовленных из отходов промышленного и строительного производства,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721B">
        <w:rPr>
          <w:rFonts w:ascii="Times New Roman" w:hAnsi="Times New Roman" w:cs="Times New Roman"/>
          <w:sz w:val="28"/>
          <w:szCs w:val="28"/>
        </w:rPr>
        <w:t>продуктов переработки строительного лома;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Default="0037206B" w:rsidP="0037206B">
      <w:pPr>
        <w:shd w:val="clear" w:color="auto" w:fill="FFFFFF"/>
        <w:spacing w:line="360" w:lineRule="auto"/>
        <w:ind w:left="713"/>
        <w:rPr>
          <w:rFonts w:ascii="Times New Roman" w:hAnsi="Times New Roman" w:cs="Times New Roman"/>
          <w:spacing w:val="-1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3) вторичное использование строительных конструкций, их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элементов.</w:t>
      </w:r>
    </w:p>
    <w:p w:rsidR="00D037AA" w:rsidRPr="00F644EA" w:rsidRDefault="0037206B" w:rsidP="00D037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 xml:space="preserve">Вторичное использование элементов металлических конструкций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(профилей, балок, труб, листов, полос, свай, шпунтов и др.) допускается в несущих конструкциях и фундаментах зданий и сооружений</w:t>
      </w:r>
      <w:r w:rsidR="00D037A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037AA" w:rsidRPr="00D037AA">
        <w:rPr>
          <w:sz w:val="28"/>
          <w:szCs w:val="28"/>
        </w:rPr>
        <w:t xml:space="preserve"> </w:t>
      </w:r>
      <w:r w:rsidR="00D037AA" w:rsidRPr="00D037AA">
        <w:rPr>
          <w:rFonts w:ascii="Times New Roman" w:hAnsi="Times New Roman" w:cs="Times New Roman"/>
          <w:sz w:val="28"/>
          <w:szCs w:val="28"/>
        </w:rPr>
        <w:t>системах инженерно-технического обеспечения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21B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D037AA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595386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Pr="00845FC1">
        <w:rPr>
          <w:rFonts w:ascii="Times New Roman" w:hAnsi="Times New Roman" w:cs="Times New Roman"/>
          <w:sz w:val="28"/>
          <w:szCs w:val="28"/>
        </w:rPr>
        <w:t xml:space="preserve">испытаниями </w:t>
      </w:r>
      <w:r w:rsidRPr="00AC5F77">
        <w:rPr>
          <w:rFonts w:ascii="Times New Roman" w:hAnsi="Times New Roman" w:cs="Times New Roman"/>
          <w:sz w:val="28"/>
          <w:szCs w:val="28"/>
        </w:rPr>
        <w:t xml:space="preserve">соответствия остаточных свойств и характеристик </w:t>
      </w:r>
      <w:r w:rsidRPr="0099649F">
        <w:rPr>
          <w:rFonts w:ascii="Times New Roman" w:hAnsi="Times New Roman" w:cs="Times New Roman"/>
          <w:sz w:val="28"/>
          <w:szCs w:val="28"/>
        </w:rPr>
        <w:t>указанных элементов</w:t>
      </w:r>
      <w:r w:rsidRPr="00AC5F77">
        <w:rPr>
          <w:rFonts w:ascii="Times New Roman" w:hAnsi="Times New Roman" w:cs="Times New Roman"/>
          <w:sz w:val="28"/>
          <w:szCs w:val="28"/>
        </w:rPr>
        <w:t xml:space="preserve"> </w:t>
      </w:r>
      <w:r w:rsidRPr="00BD5794">
        <w:rPr>
          <w:rFonts w:ascii="Times New Roman" w:hAnsi="Times New Roman" w:cs="Times New Roman"/>
          <w:spacing w:val="-1"/>
          <w:sz w:val="28"/>
          <w:szCs w:val="28"/>
        </w:rPr>
        <w:t>требованиям настоящего технического регламента, проектной и рабочей документации</w:t>
      </w:r>
      <w:r w:rsidR="00D037A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D037AA" w:rsidRPr="00D037AA">
        <w:rPr>
          <w:rFonts w:ascii="Times New Roman" w:hAnsi="Times New Roman" w:cs="Times New Roman"/>
          <w:sz w:val="28"/>
          <w:szCs w:val="28"/>
        </w:rPr>
        <w:t>а также предотвращения повторного их применения в процессе строительства без согласования с проектной организацией</w:t>
      </w:r>
      <w:proofErr w:type="gramEnd"/>
      <w:r w:rsidR="00D037AA" w:rsidRPr="00D037AA">
        <w:rPr>
          <w:rFonts w:ascii="Times New Roman" w:hAnsi="Times New Roman" w:cs="Times New Roman"/>
          <w:sz w:val="28"/>
          <w:szCs w:val="28"/>
        </w:rPr>
        <w:t xml:space="preserve"> (автором проекта).</w:t>
      </w:r>
      <w:r w:rsidR="00D037AA" w:rsidRPr="00F644EA">
        <w:rPr>
          <w:sz w:val="28"/>
          <w:szCs w:val="28"/>
        </w:rPr>
        <w:t xml:space="preserve"> </w:t>
      </w:r>
    </w:p>
    <w:p w:rsidR="0037206B" w:rsidRPr="00133FBB" w:rsidRDefault="0037206B" w:rsidP="0037206B">
      <w:pPr>
        <w:shd w:val="clear" w:color="auto" w:fill="FFFFFF"/>
        <w:spacing w:line="360" w:lineRule="auto"/>
        <w:ind w:right="14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Технические решения, обеспечивающие рациональное использование природных ресурсов должны устанавливаться в проектной документации на </w:t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строительство и ликвидацию объектов, в конструкторской и технологической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37206B" w:rsidRDefault="0037206B" w:rsidP="0037206B">
      <w:pPr>
        <w:shd w:val="clear" w:color="auto" w:fill="FFFFFF"/>
        <w:ind w:left="6" w:right="3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left="6" w:right="34" w:firstLine="709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z w:val="28"/>
          <w:szCs w:val="28"/>
        </w:rPr>
        <w:t>Статья 10. Требования безопасности к строительным материалам и изделиям</w:t>
      </w:r>
    </w:p>
    <w:p w:rsidR="0037206B" w:rsidRPr="00235B42" w:rsidRDefault="0037206B" w:rsidP="0037206B">
      <w:pPr>
        <w:shd w:val="clear" w:color="auto" w:fill="FFFFFF"/>
        <w:spacing w:before="331" w:line="360" w:lineRule="auto"/>
        <w:ind w:right="7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Строительные материалы и изделия должны быть пригодными для применения в строительстве и обладать свойствами, которые при условии </w:t>
      </w:r>
      <w:r w:rsidRPr="00AE54F8">
        <w:rPr>
          <w:rFonts w:ascii="Times New Roman" w:hAnsi="Times New Roman" w:cs="Times New Roman"/>
          <w:sz w:val="28"/>
          <w:szCs w:val="28"/>
        </w:rPr>
        <w:t xml:space="preserve">применения строительных материалов и изделий по назначению и </w:t>
      </w:r>
      <w:r w:rsidRPr="00AE54F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установленных правил их использования, позволяют обеспечивать соответствие зданий и сооружений, их оснований,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строительных конструкций и их час</w:t>
      </w:r>
      <w:r>
        <w:rPr>
          <w:rFonts w:ascii="Times New Roman" w:hAnsi="Times New Roman" w:cs="Times New Roman"/>
          <w:spacing w:val="-1"/>
          <w:sz w:val="28"/>
          <w:szCs w:val="28"/>
        </w:rPr>
        <w:t>тей, систем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 инженерно-технического </w:t>
      </w:r>
      <w:r w:rsidR="00D037AA">
        <w:rPr>
          <w:rFonts w:ascii="Times New Roman" w:hAnsi="Times New Roman" w:cs="Times New Roman"/>
          <w:spacing w:val="-4"/>
          <w:sz w:val="28"/>
          <w:szCs w:val="28"/>
        </w:rPr>
        <w:t>обеспечения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595386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требованиям, установленным в статьях </w:t>
      </w:r>
      <w:r w:rsidR="00D037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>9</w:t>
      </w:r>
      <w:r w:rsidRPr="00845FC1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</w:t>
      </w:r>
      <w:r w:rsidRPr="00AC5F77">
        <w:rPr>
          <w:rFonts w:ascii="Times New Roman" w:hAnsi="Times New Roman" w:cs="Times New Roman"/>
          <w:spacing w:val="-3"/>
          <w:sz w:val="28"/>
          <w:szCs w:val="28"/>
        </w:rPr>
        <w:t>технического регламента и иными техническими регламентами Таможенного</w:t>
      </w:r>
      <w:proofErr w:type="gramEnd"/>
      <w:r w:rsidRPr="00AC5F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5F77">
        <w:rPr>
          <w:rFonts w:ascii="Times New Roman" w:hAnsi="Times New Roman" w:cs="Times New Roman"/>
          <w:sz w:val="28"/>
          <w:szCs w:val="28"/>
        </w:rPr>
        <w:t>союза.</w:t>
      </w:r>
    </w:p>
    <w:p w:rsidR="0037206B" w:rsidRPr="008F4D58" w:rsidRDefault="0037206B" w:rsidP="0037206B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1CD5">
        <w:rPr>
          <w:rFonts w:ascii="Times New Roman" w:hAnsi="Times New Roman" w:cs="Times New Roman"/>
          <w:sz w:val="28"/>
          <w:szCs w:val="28"/>
        </w:rPr>
        <w:t>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1CD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CD5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 и изделий, обеспечивающие их пригодность для применения в </w:t>
      </w:r>
      <w:r w:rsidRPr="004E5F38">
        <w:rPr>
          <w:rFonts w:ascii="Times New Roman" w:hAnsi="Times New Roman" w:cs="Times New Roman"/>
          <w:sz w:val="28"/>
          <w:szCs w:val="28"/>
        </w:rPr>
        <w:t xml:space="preserve">строительстве с </w:t>
      </w:r>
      <w:proofErr w:type="gramStart"/>
      <w:r w:rsidRPr="004E5F38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4E5F38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Pr="00CB721B">
        <w:rPr>
          <w:rFonts w:ascii="Times New Roman" w:hAnsi="Times New Roman" w:cs="Times New Roman"/>
          <w:sz w:val="28"/>
          <w:szCs w:val="28"/>
        </w:rPr>
        <w:t xml:space="preserve">статьях </w:t>
      </w:r>
      <w:r w:rsidR="00D037AA">
        <w:rPr>
          <w:rFonts w:ascii="Times New Roman" w:hAnsi="Times New Roman" w:cs="Times New Roman"/>
          <w:sz w:val="28"/>
          <w:szCs w:val="28"/>
        </w:rPr>
        <w:t>3</w:t>
      </w:r>
      <w:r w:rsidRPr="00595386">
        <w:rPr>
          <w:rFonts w:ascii="Times New Roman" w:hAnsi="Times New Roman" w:cs="Times New Roman"/>
          <w:sz w:val="28"/>
          <w:szCs w:val="28"/>
        </w:rPr>
        <w:t xml:space="preserve"> -</w:t>
      </w:r>
      <w:r w:rsidRPr="00845FC1">
        <w:rPr>
          <w:rFonts w:ascii="Times New Roman" w:hAnsi="Times New Roman" w:cs="Times New Roman"/>
          <w:sz w:val="28"/>
          <w:szCs w:val="28"/>
        </w:rPr>
        <w:t xml:space="preserve"> </w:t>
      </w:r>
      <w:r w:rsidRPr="00AC5F77">
        <w:rPr>
          <w:rFonts w:ascii="Times New Roman" w:hAnsi="Times New Roman" w:cs="Times New Roman"/>
          <w:sz w:val="28"/>
          <w:szCs w:val="28"/>
        </w:rPr>
        <w:t>9 настоящего технического</w:t>
      </w:r>
      <w:r w:rsidRPr="00BD5794">
        <w:rPr>
          <w:rFonts w:ascii="Times New Roman" w:hAnsi="Times New Roman" w:cs="Times New Roman"/>
          <w:sz w:val="28"/>
          <w:szCs w:val="28"/>
        </w:rPr>
        <w:t xml:space="preserve"> </w:t>
      </w:r>
      <w:r w:rsidRPr="0094169E">
        <w:rPr>
          <w:rFonts w:ascii="Times New Roman" w:hAnsi="Times New Roman" w:cs="Times New Roman"/>
          <w:spacing w:val="-1"/>
          <w:sz w:val="28"/>
          <w:szCs w:val="28"/>
        </w:rPr>
        <w:t>регламента базовых требований к зданиям и сооружениям, устанавливаются документами (стандартами), предусмотренными в статье 12 настояще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t xml:space="preserve">го </w:t>
      </w:r>
      <w:r w:rsidRPr="003C22B6">
        <w:rPr>
          <w:rFonts w:ascii="Times New Roman" w:hAnsi="Times New Roman" w:cs="Times New Roman"/>
          <w:sz w:val="28"/>
          <w:szCs w:val="28"/>
        </w:rPr>
        <w:t>технического регламента и применяемыми в соответствии с указанной статьей.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Существенные характеристики </w:t>
      </w:r>
      <w:r w:rsidRPr="00EA1CD5">
        <w:rPr>
          <w:rFonts w:ascii="Times New Roman" w:hAnsi="Times New Roman" w:cs="Times New Roman"/>
          <w:sz w:val="28"/>
          <w:szCs w:val="28"/>
        </w:rPr>
        <w:t xml:space="preserve">продукции, отвечающей требованиям, предусмотренным </w:t>
      </w:r>
      <w:r w:rsidR="00D037AA">
        <w:rPr>
          <w:rFonts w:ascii="Times New Roman" w:hAnsi="Times New Roman" w:cs="Times New Roman"/>
          <w:sz w:val="28"/>
          <w:szCs w:val="28"/>
        </w:rPr>
        <w:t>частью</w:t>
      </w:r>
      <w:r w:rsidRPr="00EA1CD5">
        <w:rPr>
          <w:rFonts w:ascii="Times New Roman" w:hAnsi="Times New Roman" w:cs="Times New Roman"/>
          <w:sz w:val="28"/>
          <w:szCs w:val="28"/>
        </w:rPr>
        <w:t xml:space="preserve">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>5 статьи 13 настоящего технического регламента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приводятся в </w:t>
      </w:r>
      <w:r w:rsidRPr="00CB721B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721B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21B">
        <w:rPr>
          <w:rFonts w:ascii="Times New Roman" w:hAnsi="Times New Roman" w:cs="Times New Roman"/>
          <w:sz w:val="28"/>
          <w:szCs w:val="28"/>
        </w:rPr>
        <w:t xml:space="preserve"> о пригодности 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CB721B">
        <w:rPr>
          <w:rFonts w:ascii="Times New Roman" w:hAnsi="Times New Roman" w:cs="Times New Roman"/>
          <w:sz w:val="28"/>
          <w:szCs w:val="28"/>
        </w:rPr>
        <w:t xml:space="preserve">продукции для применения ее в строительстве на таможенной территории Таможенного союза в соответствии с требованиями статьи 13 и приложения </w:t>
      </w:r>
      <w:r w:rsidR="00D037AA">
        <w:rPr>
          <w:rFonts w:ascii="Times New Roman" w:hAnsi="Times New Roman" w:cs="Times New Roman"/>
          <w:sz w:val="28"/>
          <w:szCs w:val="28"/>
        </w:rPr>
        <w:t>4</w:t>
      </w:r>
      <w:r w:rsidRPr="00CB721B">
        <w:rPr>
          <w:rFonts w:ascii="Times New Roman" w:hAnsi="Times New Roman" w:cs="Times New Roman"/>
          <w:sz w:val="28"/>
          <w:szCs w:val="28"/>
        </w:rPr>
        <w:t xml:space="preserve"> настоящего технического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6B" w:rsidRPr="0050338E" w:rsidRDefault="0037206B" w:rsidP="0037206B">
      <w:pPr>
        <w:shd w:val="clear" w:color="auto" w:fill="FFFFFF"/>
        <w:tabs>
          <w:tab w:val="left" w:pos="1001"/>
        </w:tabs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t>Строительные материалы и изделия при применении в конструкциях</w:t>
      </w:r>
      <w:r w:rsidRPr="00AE54F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E5F38">
        <w:rPr>
          <w:rFonts w:ascii="Times New Roman" w:hAnsi="Times New Roman" w:cs="Times New Roman"/>
          <w:sz w:val="28"/>
          <w:szCs w:val="28"/>
        </w:rPr>
        <w:t>не должны выделять в помещения вредные химические вещества в</w:t>
      </w:r>
      <w:r w:rsidRPr="00CB721B">
        <w:rPr>
          <w:rFonts w:ascii="Times New Roman" w:hAnsi="Times New Roman" w:cs="Times New Roman"/>
          <w:sz w:val="28"/>
          <w:szCs w:val="28"/>
        </w:rPr>
        <w:t xml:space="preserve"> количестве, создающем угрозу здоровью челов</w:t>
      </w:r>
      <w:r w:rsidRPr="00595386">
        <w:rPr>
          <w:rFonts w:ascii="Times New Roman" w:hAnsi="Times New Roman" w:cs="Times New Roman"/>
          <w:sz w:val="28"/>
          <w:szCs w:val="28"/>
        </w:rPr>
        <w:t>ека.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Сырье и отходы промышленного и строительного производства, применяемые для производства строительных материалов и изделий, должны обеспечивать радиационную и химическую безопасность строительных материалов и изделий с учетом назначения и области применения этих материалов и изделий.</w:t>
      </w:r>
    </w:p>
    <w:p w:rsidR="0037206B" w:rsidRPr="0050338E" w:rsidRDefault="0037206B" w:rsidP="0037206B">
      <w:pPr>
        <w:shd w:val="clear" w:color="auto" w:fill="FFFFFF"/>
        <w:tabs>
          <w:tab w:val="left" w:pos="1001"/>
        </w:tabs>
        <w:spacing w:line="360" w:lineRule="auto"/>
        <w:ind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Строительные материалы и изделия при выпуске в обращение на таможенную территорию Таможенного союза должны сопровождаться:</w:t>
      </w:r>
    </w:p>
    <w:p w:rsidR="0037206B" w:rsidRPr="0050338E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1) документацией, содержащей следующие данные о продукции:</w:t>
      </w:r>
    </w:p>
    <w:p w:rsidR="0037206B" w:rsidRPr="00EA1CD5" w:rsidRDefault="0037206B" w:rsidP="0037206B">
      <w:pPr>
        <w:numPr>
          <w:ilvl w:val="0"/>
          <w:numId w:val="18"/>
        </w:numPr>
        <w:shd w:val="clear" w:color="auto" w:fill="FFFFFF"/>
        <w:tabs>
          <w:tab w:val="left" w:pos="864"/>
        </w:tabs>
        <w:spacing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и (или) обозначение продукции, ее назначение и (или)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область применения и (или) предполагаемое использование строительной </w:t>
      </w:r>
      <w:r w:rsidRPr="00EA1CD5">
        <w:rPr>
          <w:rFonts w:ascii="Times New Roman" w:hAnsi="Times New Roman" w:cs="Times New Roman"/>
          <w:sz w:val="28"/>
          <w:szCs w:val="28"/>
        </w:rPr>
        <w:t>продукции,</w:t>
      </w:r>
    </w:p>
    <w:p w:rsidR="0037206B" w:rsidRPr="00AE54F8" w:rsidRDefault="0037206B" w:rsidP="0037206B">
      <w:pPr>
        <w:numPr>
          <w:ilvl w:val="0"/>
          <w:numId w:val="18"/>
        </w:numPr>
        <w:shd w:val="clear" w:color="auto" w:fill="FFFFFF"/>
        <w:tabs>
          <w:tab w:val="left" w:pos="864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AE54F8">
        <w:rPr>
          <w:rFonts w:ascii="Times New Roman" w:hAnsi="Times New Roman" w:cs="Times New Roman"/>
          <w:spacing w:val="-1"/>
          <w:sz w:val="28"/>
          <w:szCs w:val="28"/>
        </w:rPr>
        <w:t>значения показателей существенных характеристик,</w:t>
      </w:r>
    </w:p>
    <w:p w:rsidR="0037206B" w:rsidRPr="0050338E" w:rsidRDefault="0037206B" w:rsidP="0037206B">
      <w:pPr>
        <w:shd w:val="clear" w:color="auto" w:fill="FFFFFF"/>
        <w:tabs>
          <w:tab w:val="left" w:pos="965"/>
        </w:tabs>
        <w:spacing w:line="360" w:lineRule="auto"/>
        <w:ind w:right="14" w:firstLine="706"/>
        <w:jc w:val="both"/>
        <w:rPr>
          <w:rFonts w:ascii="Times New Roman" w:hAnsi="Times New Roman" w:cs="Times New Roman"/>
        </w:rPr>
      </w:pPr>
      <w:r w:rsidRPr="004E5F38">
        <w:rPr>
          <w:rFonts w:ascii="Times New Roman" w:hAnsi="Times New Roman" w:cs="Times New Roman"/>
          <w:sz w:val="28"/>
          <w:szCs w:val="28"/>
        </w:rPr>
        <w:t>-</w:t>
      </w:r>
      <w:r w:rsidRPr="004E5F38">
        <w:rPr>
          <w:rFonts w:ascii="Times New Roman" w:hAnsi="Times New Roman" w:cs="Times New Roman"/>
          <w:sz w:val="28"/>
          <w:szCs w:val="28"/>
        </w:rPr>
        <w:tab/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и (или) товарный знак изготовителя, наименование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>страны-изготовителя, наименование (фирменное наименование),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CD5">
        <w:rPr>
          <w:rFonts w:ascii="Times New Roman" w:hAnsi="Times New Roman" w:cs="Times New Roman"/>
          <w:sz w:val="28"/>
          <w:szCs w:val="28"/>
        </w:rPr>
        <w:t xml:space="preserve">место нахождения изготовителя, а также, при наличии,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представителя, уполномоченного изготовителем в части ответственности за </w:t>
      </w:r>
      <w:r w:rsidRPr="00AE54F8">
        <w:rPr>
          <w:rFonts w:ascii="Times New Roman" w:hAnsi="Times New Roman" w:cs="Times New Roman"/>
          <w:sz w:val="28"/>
          <w:szCs w:val="28"/>
        </w:rPr>
        <w:t>несоответствие поставляемой продукции требованиям настоящего технического регламента и устранение ее недостатков,</w:t>
      </w:r>
    </w:p>
    <w:p w:rsidR="0037206B" w:rsidRPr="0050338E" w:rsidRDefault="0037206B" w:rsidP="0037206B">
      <w:pPr>
        <w:shd w:val="clear" w:color="auto" w:fill="FFFFFF"/>
        <w:tabs>
          <w:tab w:val="left" w:pos="965"/>
        </w:tabs>
        <w:spacing w:line="360" w:lineRule="auto"/>
        <w:ind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-</w:t>
      </w:r>
      <w:r w:rsidRPr="00EA1CD5">
        <w:rPr>
          <w:rFonts w:ascii="Times New Roman" w:hAnsi="Times New Roman" w:cs="Times New Roman"/>
          <w:sz w:val="28"/>
          <w:szCs w:val="28"/>
        </w:rPr>
        <w:tab/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1CD5">
        <w:rPr>
          <w:rFonts w:ascii="Times New Roman" w:hAnsi="Times New Roman" w:cs="Times New Roman"/>
          <w:sz w:val="28"/>
          <w:szCs w:val="28"/>
        </w:rPr>
        <w:t xml:space="preserve"> изготовления и срок годности продукции (при наличии),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наименование документа, в соответствии с которым произведена продукция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E54F8">
        <w:rPr>
          <w:rFonts w:ascii="Times New Roman" w:hAnsi="Times New Roman" w:cs="Times New Roman"/>
          <w:sz w:val="28"/>
          <w:szCs w:val="28"/>
        </w:rPr>
        <w:t>(при наличии),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D037AA" w:rsidRPr="00D037AA" w:rsidRDefault="00D037AA" w:rsidP="00D037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AA">
        <w:rPr>
          <w:rFonts w:ascii="Times New Roman" w:hAnsi="Times New Roman" w:cs="Times New Roman"/>
          <w:sz w:val="28"/>
          <w:szCs w:val="28"/>
        </w:rPr>
        <w:t xml:space="preserve">- обозначение документа, в </w:t>
      </w:r>
      <w:proofErr w:type="gramStart"/>
      <w:r w:rsidRPr="00D037A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37AA">
        <w:rPr>
          <w:rFonts w:ascii="Times New Roman" w:hAnsi="Times New Roman" w:cs="Times New Roman"/>
          <w:sz w:val="28"/>
          <w:szCs w:val="28"/>
        </w:rPr>
        <w:t xml:space="preserve"> с требованиями которого  поставляется продукция (при наличии), а также указания на документ, содержащий порядок и условия ее применения.  </w:t>
      </w:r>
    </w:p>
    <w:p w:rsidR="0037206B" w:rsidRDefault="0037206B" w:rsidP="0037206B">
      <w:pPr>
        <w:shd w:val="clear" w:color="auto" w:fill="FFFFFF"/>
        <w:spacing w:line="360" w:lineRule="auto"/>
        <w:ind w:left="14" w:right="7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D5">
        <w:rPr>
          <w:rFonts w:ascii="Times New Roman" w:hAnsi="Times New Roman" w:cs="Times New Roman"/>
          <w:sz w:val="28"/>
          <w:szCs w:val="28"/>
        </w:rPr>
        <w:t xml:space="preserve">продукции, отвечающей требованиям, предусмотренным пунктом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>5 статьи 13 настоящего технического регламента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указанной документации, кроме того, должны быть приведены </w:t>
      </w:r>
      <w:r w:rsidRPr="004E5F3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B721B">
        <w:rPr>
          <w:rFonts w:ascii="Times New Roman" w:hAnsi="Times New Roman" w:cs="Times New Roman"/>
          <w:sz w:val="28"/>
          <w:szCs w:val="28"/>
        </w:rPr>
        <w:t>о наличии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721B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21B">
        <w:rPr>
          <w:rFonts w:ascii="Times New Roman" w:hAnsi="Times New Roman" w:cs="Times New Roman"/>
          <w:sz w:val="28"/>
          <w:szCs w:val="28"/>
        </w:rPr>
        <w:t xml:space="preserve"> о пригодности 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CB721B">
        <w:rPr>
          <w:rFonts w:ascii="Times New Roman" w:hAnsi="Times New Roman" w:cs="Times New Roman"/>
          <w:sz w:val="28"/>
          <w:szCs w:val="28"/>
        </w:rPr>
        <w:t>продукции для применения ее в строительстве на таможенной территории Таможенного союза в соответствии с требо</w:t>
      </w:r>
      <w:r w:rsidR="00D037AA">
        <w:rPr>
          <w:rFonts w:ascii="Times New Roman" w:hAnsi="Times New Roman" w:cs="Times New Roman"/>
          <w:sz w:val="28"/>
          <w:szCs w:val="28"/>
        </w:rPr>
        <w:t>ваниями статьи 13 и приложения 4</w:t>
      </w:r>
      <w:r w:rsidRPr="00CB721B">
        <w:rPr>
          <w:rFonts w:ascii="Times New Roman" w:hAnsi="Times New Roman" w:cs="Times New Roman"/>
          <w:sz w:val="28"/>
          <w:szCs w:val="28"/>
        </w:rPr>
        <w:t xml:space="preserve"> настоящего технического регламента;</w:t>
      </w:r>
      <w:proofErr w:type="gramEnd"/>
    </w:p>
    <w:p w:rsidR="0037206B" w:rsidRPr="0050338E" w:rsidRDefault="0037206B" w:rsidP="0037206B">
      <w:pPr>
        <w:shd w:val="clear" w:color="auto" w:fill="FFFFFF"/>
        <w:spacing w:line="360" w:lineRule="auto"/>
        <w:ind w:left="22" w:right="14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2) копией декларации о соответствии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4. Строительные материалы и изделия, соответствующие предъявляемым к ним требованиям и прошедшие процедуры оценки соответствия в соответствии со статьей 13 настоящего технического регламента, а также с учетом требований иных технических регламентов, должны иметь маркировку единым знаком обращения продукции на рынке государств-членов Таможенного союза. Маркировка единым знаком обращения пр</w:t>
      </w:r>
      <w:r w:rsidRPr="00AE54F8">
        <w:rPr>
          <w:rFonts w:ascii="Times New Roman" w:hAnsi="Times New Roman" w:cs="Times New Roman"/>
          <w:sz w:val="28"/>
          <w:szCs w:val="28"/>
        </w:rPr>
        <w:t xml:space="preserve">одукции на рынке государств-членов Таможенного союза </w:t>
      </w:r>
      <w:r w:rsidRPr="00AE54F8">
        <w:rPr>
          <w:rFonts w:ascii="Times New Roman" w:hAnsi="Times New Roman" w:cs="Times New Roman"/>
          <w:sz w:val="28"/>
          <w:szCs w:val="28"/>
        </w:rPr>
        <w:lastRenderedPageBreak/>
        <w:t>осуществляется перед выпуском строительных материалов и изделий в обращение.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Единый знак обращения продукции на рынке государств-членов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Таможенного союза наносится любым способом, обеспечивающим четкое и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t>ясное изображение в течение всего срока слу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 xml:space="preserve">жбы строительных материалов и </w:t>
      </w:r>
      <w:r w:rsidRPr="00595386">
        <w:rPr>
          <w:rFonts w:ascii="Times New Roman" w:hAnsi="Times New Roman" w:cs="Times New Roman"/>
          <w:sz w:val="28"/>
          <w:szCs w:val="28"/>
        </w:rPr>
        <w:t xml:space="preserve">изделий, а также приводится в прилагаемых к ним сопроводительных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документах. Допускается нанесение единого знака обращения продукции на </w:t>
      </w:r>
      <w:r w:rsidRPr="00AC5F77">
        <w:rPr>
          <w:rFonts w:ascii="Times New Roman" w:hAnsi="Times New Roman" w:cs="Times New Roman"/>
          <w:sz w:val="28"/>
          <w:szCs w:val="28"/>
        </w:rPr>
        <w:t>рынке государств-членов Таможенного союза только на упаковку или на сопроводительные до</w:t>
      </w:r>
      <w:r w:rsidRPr="00BD5794">
        <w:rPr>
          <w:rFonts w:ascii="Times New Roman" w:hAnsi="Times New Roman" w:cs="Times New Roman"/>
          <w:sz w:val="28"/>
          <w:szCs w:val="28"/>
        </w:rPr>
        <w:t>кументы, если его невозможно нанести непосредственно на строительные материалы и изделия.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tabs>
          <w:tab w:val="left" w:pos="1382"/>
        </w:tabs>
        <w:spacing w:line="360" w:lineRule="auto"/>
        <w:ind w:lef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0"/>
          <w:sz w:val="28"/>
          <w:szCs w:val="28"/>
        </w:rPr>
        <w:t>5.</w:t>
      </w:r>
      <w:r w:rsidRPr="00AE54F8">
        <w:rPr>
          <w:rFonts w:ascii="Times New Roman" w:hAnsi="Times New Roman" w:cs="Times New Roman"/>
          <w:sz w:val="28"/>
          <w:szCs w:val="28"/>
        </w:rPr>
        <w:tab/>
        <w:t xml:space="preserve">Сопроводительные документы и маркировка продукции </w:t>
      </w:r>
      <w:r w:rsidRPr="004E5F38">
        <w:rPr>
          <w:rFonts w:ascii="Times New Roman" w:hAnsi="Times New Roman" w:cs="Times New Roman"/>
          <w:sz w:val="28"/>
          <w:szCs w:val="28"/>
        </w:rPr>
        <w:t>выполняются на русском языке, а также на государственном языке</w:t>
      </w:r>
      <w:r w:rsidRPr="00CB721B"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 xml:space="preserve">государства-члена Таможенного союза при наличии соответствующих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требований в законодательстве государства-члена Таможенного союза</w:t>
      </w:r>
      <w:r w:rsidRPr="00AC5F7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7206B" w:rsidRPr="0050338E" w:rsidRDefault="0037206B" w:rsidP="0037206B">
      <w:pPr>
        <w:shd w:val="clear" w:color="auto" w:fill="FFFFFF"/>
        <w:tabs>
          <w:tab w:val="left" w:pos="1030"/>
        </w:tabs>
        <w:spacing w:line="360" w:lineRule="auto"/>
        <w:ind w:left="7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Перевозка и хранение строительных материалов и изделий должны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br/>
        <w:t>осуществляться в соответствии с условиями, указанными изготовителем в их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br/>
        <w:t xml:space="preserve">сопроводительной документации, и таким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образом, чтобы обеспечивалось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721B">
        <w:rPr>
          <w:rFonts w:ascii="Times New Roman" w:hAnsi="Times New Roman" w:cs="Times New Roman"/>
          <w:sz w:val="28"/>
          <w:szCs w:val="28"/>
        </w:rPr>
        <w:t xml:space="preserve">сохранение указанных в сопроводительной документации свойств и </w:t>
      </w:r>
      <w:r w:rsidRPr="00595386">
        <w:rPr>
          <w:rFonts w:ascii="Times New Roman" w:hAnsi="Times New Roman" w:cs="Times New Roman"/>
          <w:sz w:val="28"/>
          <w:szCs w:val="28"/>
        </w:rPr>
        <w:t xml:space="preserve">характеристик, влияющих на безопасность строительных материалов и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>изделий и позволяющих их использование по назначению.</w:t>
      </w:r>
    </w:p>
    <w:p w:rsidR="0037206B" w:rsidRDefault="0037206B" w:rsidP="0037206B">
      <w:pPr>
        <w:shd w:val="clear" w:color="auto" w:fill="FFFFFF"/>
        <w:ind w:left="11" w:right="11"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ind w:left="11" w:right="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EA1C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татья 11. Требования безопасности, предъявляемые к процессам </w:t>
      </w:r>
      <w:r w:rsidRPr="00EA1CD5">
        <w:rPr>
          <w:rFonts w:ascii="Times New Roman" w:hAnsi="Times New Roman" w:cs="Times New Roman"/>
          <w:b/>
          <w:bCs/>
          <w:sz w:val="28"/>
          <w:szCs w:val="28"/>
        </w:rPr>
        <w:t>инженерных изысканий, проектирования, строительства, эксплуатации и ликвидации зданий и сооружений</w:t>
      </w:r>
    </w:p>
    <w:p w:rsidR="0037206B" w:rsidRPr="0050338E" w:rsidRDefault="0037206B" w:rsidP="0037206B">
      <w:pPr>
        <w:shd w:val="clear" w:color="auto" w:fill="FFFFFF"/>
        <w:tabs>
          <w:tab w:val="left" w:pos="1152"/>
        </w:tabs>
        <w:spacing w:before="346" w:line="360" w:lineRule="auto"/>
        <w:ind w:firstLine="74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1CD5">
        <w:rPr>
          <w:rFonts w:ascii="Times New Roman" w:hAnsi="Times New Roman" w:cs="Times New Roman"/>
          <w:sz w:val="28"/>
          <w:szCs w:val="28"/>
        </w:rPr>
        <w:t>Инженерные изыскания должны проводиться в объеме и с</w:t>
      </w:r>
      <w:r w:rsidRPr="00AE54F8">
        <w:rPr>
          <w:rFonts w:ascii="Times New Roman" w:hAnsi="Times New Roman" w:cs="Times New Roman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использованием методов, обеспечивающих достаточность и необходимую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 xml:space="preserve">достоверность полученных данных и результатов инженерных изысканий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для установления проектных значений параметров и других проектных</w:t>
      </w:r>
      <w:r w:rsidRPr="00AC5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5794">
        <w:rPr>
          <w:rFonts w:ascii="Times New Roman" w:hAnsi="Times New Roman" w:cs="Times New Roman"/>
          <w:spacing w:val="-2"/>
          <w:sz w:val="28"/>
          <w:szCs w:val="28"/>
        </w:rPr>
        <w:t>характеристик зданий и сооружений, а также проектируемых мероприятий по</w:t>
      </w:r>
      <w:r w:rsidRPr="00BD579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4169E">
        <w:rPr>
          <w:rFonts w:ascii="Times New Roman" w:hAnsi="Times New Roman" w:cs="Times New Roman"/>
          <w:sz w:val="28"/>
          <w:szCs w:val="28"/>
        </w:rPr>
        <w:t xml:space="preserve">обеспечению безопасности, отвечающих требованиям </w:t>
      </w:r>
      <w:r w:rsidRPr="003C22B6">
        <w:rPr>
          <w:rFonts w:ascii="Times New Roman" w:hAnsi="Times New Roman" w:cs="Times New Roman"/>
          <w:sz w:val="28"/>
          <w:szCs w:val="28"/>
        </w:rPr>
        <w:t>настоящего и иных технических регламентов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в области строительства.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lastRenderedPageBreak/>
        <w:t>Расчетные данные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составе результатов инженерных 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>изысканий должны быть обоснованы и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одержать прогноз их изменения в 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>процессе строительства и э</w:t>
      </w:r>
      <w:r w:rsidRPr="002B7E22">
        <w:rPr>
          <w:rFonts w:ascii="Times New Roman" w:hAnsi="Times New Roman" w:cs="Times New Roman"/>
          <w:spacing w:val="-1"/>
          <w:sz w:val="28"/>
          <w:szCs w:val="28"/>
        </w:rPr>
        <w:t>ксплуатации зданий и сооружений.</w:t>
      </w:r>
    </w:p>
    <w:p w:rsidR="0037206B" w:rsidRPr="0050338E" w:rsidRDefault="0037206B" w:rsidP="0037206B">
      <w:p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В задании на проектирование должны быть приведены указания об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54F8">
        <w:rPr>
          <w:rFonts w:ascii="Times New Roman" w:hAnsi="Times New Roman" w:cs="Times New Roman"/>
          <w:sz w:val="28"/>
          <w:szCs w:val="28"/>
        </w:rPr>
        <w:t xml:space="preserve">уровне ответственности проектируемых зданий и сооружений и о </w:t>
      </w:r>
      <w:r w:rsidRPr="004E5F38">
        <w:rPr>
          <w:rFonts w:ascii="Times New Roman" w:hAnsi="Times New Roman" w:cs="Times New Roman"/>
          <w:sz w:val="28"/>
          <w:szCs w:val="28"/>
        </w:rPr>
        <w:t>необходимости учета при проектировании дополнительных или особых</w:t>
      </w:r>
      <w:r w:rsidRPr="00CB721B"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z w:val="28"/>
          <w:szCs w:val="28"/>
        </w:rPr>
        <w:t>требований безопасности и нагрузок, опасных факторов и условий</w:t>
      </w:r>
      <w:r w:rsidRPr="00845FC1">
        <w:rPr>
          <w:rFonts w:ascii="Times New Roman" w:hAnsi="Times New Roman" w:cs="Times New Roman"/>
          <w:sz w:val="28"/>
          <w:szCs w:val="28"/>
        </w:rPr>
        <w:t xml:space="preserve"> </w:t>
      </w:r>
      <w:r w:rsidRPr="00AC5F77">
        <w:rPr>
          <w:rFonts w:ascii="Times New Roman" w:hAnsi="Times New Roman" w:cs="Times New Roman"/>
          <w:sz w:val="28"/>
          <w:szCs w:val="28"/>
        </w:rPr>
        <w:t>строительства и эксплуатации объекта.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D642B9" w:rsidRDefault="0037206B" w:rsidP="0037206B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360" w:lineRule="auto"/>
        <w:ind w:right="7" w:firstLine="72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A1CD5">
        <w:rPr>
          <w:rFonts w:ascii="Times New Roman" w:hAnsi="Times New Roman" w:cs="Times New Roman"/>
          <w:sz w:val="28"/>
          <w:szCs w:val="28"/>
        </w:rPr>
        <w:t>При проектировании должны применяться расчетные значения нагрузок и воздействий, характеристик физических свойств оснований зданий и сооружений, строительных конструкци</w:t>
      </w:r>
      <w:r w:rsidRPr="00AE54F8">
        <w:rPr>
          <w:rFonts w:ascii="Times New Roman" w:hAnsi="Times New Roman" w:cs="Times New Roman"/>
          <w:sz w:val="28"/>
          <w:szCs w:val="28"/>
        </w:rPr>
        <w:t xml:space="preserve">й и их частей, элементов </w:t>
      </w:r>
      <w:r w:rsidRPr="00CB721B">
        <w:rPr>
          <w:rFonts w:ascii="Times New Roman" w:hAnsi="Times New Roman" w:cs="Times New Roman"/>
          <w:sz w:val="28"/>
          <w:szCs w:val="28"/>
        </w:rPr>
        <w:t xml:space="preserve">систем инженерно-технического обеспечения, материалов и изделий,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установленные документами, предусмотренными в статье 12 настоящего </w:t>
      </w:r>
      <w:r w:rsidRPr="00845FC1">
        <w:rPr>
          <w:rFonts w:ascii="Times New Roman" w:hAnsi="Times New Roman" w:cs="Times New Roman"/>
          <w:sz w:val="28"/>
          <w:szCs w:val="28"/>
        </w:rPr>
        <w:t>технического регламента и применяемыми в соответствии с указанной статьей.</w:t>
      </w:r>
    </w:p>
    <w:p w:rsidR="0037206B" w:rsidRPr="00D642B9" w:rsidRDefault="0037206B" w:rsidP="0037206B">
      <w:pPr>
        <w:numPr>
          <w:ilvl w:val="0"/>
          <w:numId w:val="19"/>
        </w:numPr>
        <w:shd w:val="clear" w:color="auto" w:fill="FFFFFF"/>
        <w:tabs>
          <w:tab w:val="left" w:pos="1123"/>
        </w:tabs>
        <w:spacing w:line="360" w:lineRule="auto"/>
        <w:ind w:right="7" w:firstLine="72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642B9">
        <w:rPr>
          <w:rFonts w:ascii="Times New Roman" w:hAnsi="Times New Roman" w:cs="Times New Roman"/>
          <w:sz w:val="28"/>
          <w:szCs w:val="28"/>
        </w:rPr>
        <w:t xml:space="preserve">Проектные объемно-планировочные и конструктивные решения </w:t>
      </w:r>
      <w:r w:rsidRPr="00D642B9">
        <w:rPr>
          <w:rFonts w:ascii="Times New Roman" w:hAnsi="Times New Roman" w:cs="Times New Roman"/>
          <w:spacing w:val="-1"/>
          <w:sz w:val="28"/>
          <w:szCs w:val="28"/>
        </w:rPr>
        <w:t xml:space="preserve">зданий и сооружений, а также проектируемые мероприятия по обеспечению </w:t>
      </w:r>
      <w:r w:rsidRPr="00D642B9">
        <w:rPr>
          <w:rFonts w:ascii="Times New Roman" w:hAnsi="Times New Roman" w:cs="Times New Roman"/>
          <w:sz w:val="28"/>
          <w:szCs w:val="28"/>
        </w:rPr>
        <w:t xml:space="preserve">безопасности зданий и сооружений, должны быть обоснованы соответствующими расчетами и (или) результатами испытаний и </w:t>
      </w:r>
      <w:r w:rsidRPr="00D642B9">
        <w:rPr>
          <w:rFonts w:ascii="Times New Roman" w:hAnsi="Times New Roman" w:cs="Times New Roman"/>
          <w:spacing w:val="-1"/>
          <w:sz w:val="28"/>
          <w:szCs w:val="28"/>
        </w:rPr>
        <w:t xml:space="preserve">исследований, моделирующих поведение зданий и сооружений, оснований, строительных конструкций, их частей и систем инженерно-технического </w:t>
      </w:r>
      <w:r w:rsidRPr="00D642B9">
        <w:rPr>
          <w:rFonts w:ascii="Times New Roman" w:hAnsi="Times New Roman" w:cs="Times New Roman"/>
          <w:sz w:val="28"/>
          <w:szCs w:val="28"/>
        </w:rPr>
        <w:t xml:space="preserve">обеспечения под действием соответствующих нагрузок и воздействий. </w:t>
      </w:r>
      <w:r w:rsidRPr="00D642B9">
        <w:rPr>
          <w:rFonts w:ascii="Times New Roman" w:hAnsi="Times New Roman" w:cs="Times New Roman"/>
          <w:spacing w:val="-1"/>
          <w:sz w:val="28"/>
          <w:szCs w:val="28"/>
        </w:rPr>
        <w:t>Проектные параметры, размеры и характеристики зданий и сооружений, оснований, строительных конструкций, их частей и систем и</w:t>
      </w:r>
      <w:r w:rsidR="00756D3E">
        <w:rPr>
          <w:rFonts w:ascii="Times New Roman" w:hAnsi="Times New Roman" w:cs="Times New Roman"/>
          <w:spacing w:val="-1"/>
          <w:sz w:val="28"/>
          <w:szCs w:val="28"/>
        </w:rPr>
        <w:t>нженерно-технического</w:t>
      </w:r>
      <w:r w:rsidRPr="00D642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2B9">
        <w:rPr>
          <w:rFonts w:ascii="Times New Roman" w:hAnsi="Times New Roman" w:cs="Times New Roman"/>
          <w:sz w:val="28"/>
          <w:szCs w:val="28"/>
        </w:rPr>
        <w:t>обеспечения должны быть установлены в проектной документации с указанием предельных отклонений от их номинальных значений или с указанием их предельных значений.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698"/>
        <w:jc w:val="both"/>
        <w:rPr>
          <w:rFonts w:ascii="Times New Roman" w:hAnsi="Times New Roman" w:cs="Times New Roman"/>
        </w:rPr>
      </w:pPr>
      <w:r w:rsidRPr="004E4010">
        <w:rPr>
          <w:rFonts w:ascii="Times New Roman" w:hAnsi="Times New Roman" w:cs="Times New Roman"/>
          <w:spacing w:val="-1"/>
          <w:sz w:val="28"/>
          <w:szCs w:val="28"/>
        </w:rPr>
        <w:t>Рабочая документация на строительство зданий и сооружений должна соответств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овать утвержденной проектной документации.</w:t>
      </w:r>
    </w:p>
    <w:p w:rsidR="0037206B" w:rsidRPr="0050338E" w:rsidRDefault="0037206B" w:rsidP="0037206B">
      <w:pPr>
        <w:shd w:val="clear" w:color="auto" w:fill="FFFFFF"/>
        <w:tabs>
          <w:tab w:val="left" w:pos="1008"/>
        </w:tabs>
        <w:spacing w:line="360" w:lineRule="auto"/>
        <w:ind w:lef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54F8">
        <w:rPr>
          <w:rFonts w:ascii="Times New Roman" w:hAnsi="Times New Roman" w:cs="Times New Roman"/>
          <w:spacing w:val="-3"/>
          <w:sz w:val="28"/>
          <w:szCs w:val="28"/>
        </w:rPr>
        <w:t>В проектной документации должны быть предусмотрены требования</w:t>
      </w:r>
      <w:r w:rsidRPr="00AE54F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lastRenderedPageBreak/>
        <w:t>по проведению контроля хода выполнения и результатов выполненных работ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B721B">
        <w:rPr>
          <w:rFonts w:ascii="Times New Roman" w:hAnsi="Times New Roman" w:cs="Times New Roman"/>
          <w:sz w:val="28"/>
          <w:szCs w:val="28"/>
        </w:rPr>
        <w:t xml:space="preserve">при строительстве объекта, в том числе скрытых работ и несущих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>конструкций, а также по применению соответствующих методов контроля,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br/>
        <w:t>испытаний и измерений в соответствии с требованиями настоящего и иных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br/>
        <w:t>технических регламентов Таможенного союза в области строительства и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5F7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в статье 12 настоящего технического </w:t>
      </w:r>
      <w:r w:rsidRPr="00BD5794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proofErr w:type="gramEnd"/>
      <w:r w:rsidRPr="00BD5794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gramStart"/>
      <w:r w:rsidRPr="00BD5794">
        <w:rPr>
          <w:rFonts w:ascii="Times New Roman" w:hAnsi="Times New Roman" w:cs="Times New Roman"/>
          <w:spacing w:val="-1"/>
          <w:sz w:val="28"/>
          <w:szCs w:val="28"/>
        </w:rPr>
        <w:t>применяемых</w:t>
      </w:r>
      <w:proofErr w:type="gramEnd"/>
      <w:r w:rsidRPr="00BD5794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указанной статьей.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tabs>
          <w:tab w:val="left" w:pos="1116"/>
        </w:tabs>
        <w:spacing w:line="360" w:lineRule="auto"/>
        <w:ind w:right="14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0"/>
          <w:sz w:val="28"/>
          <w:szCs w:val="28"/>
        </w:rPr>
        <w:t>6.</w:t>
      </w:r>
      <w:r w:rsidRPr="00AE54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В проектной документации, при необходимости, определяемой 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t>проектной организацией, должно быть предусмотрено проведение в процессе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строительства и эксплуатации объекта мониторинга состояния компонентов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br/>
        <w:t>окружающей среды, периодических осмотров и контрольных проверок,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5FC1">
        <w:rPr>
          <w:rFonts w:ascii="Times New Roman" w:hAnsi="Times New Roman" w:cs="Times New Roman"/>
          <w:sz w:val="28"/>
          <w:szCs w:val="28"/>
        </w:rPr>
        <w:t>мониторинга и диагностики технического состояния основания,</w:t>
      </w:r>
      <w:r w:rsidRPr="00AC5F77">
        <w:rPr>
          <w:rFonts w:ascii="Times New Roman" w:hAnsi="Times New Roman" w:cs="Times New Roman"/>
          <w:sz w:val="28"/>
          <w:szCs w:val="28"/>
        </w:rPr>
        <w:t xml:space="preserve"> </w:t>
      </w:r>
      <w:r w:rsidRPr="00BD5794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строительных конструкций объекта и их частей, элементов </w:t>
      </w:r>
      <w:r w:rsidRPr="0094169E">
        <w:rPr>
          <w:rFonts w:ascii="Times New Roman" w:hAnsi="Times New Roman" w:cs="Times New Roman"/>
          <w:spacing w:val="-2"/>
          <w:sz w:val="28"/>
          <w:szCs w:val="28"/>
        </w:rPr>
        <w:t>систе</w:t>
      </w:r>
      <w:r w:rsidRPr="008141F9">
        <w:rPr>
          <w:rFonts w:ascii="Times New Roman" w:hAnsi="Times New Roman" w:cs="Times New Roman"/>
          <w:spacing w:val="-2"/>
          <w:sz w:val="28"/>
          <w:szCs w:val="28"/>
        </w:rPr>
        <w:t xml:space="preserve">м </w:t>
      </w:r>
      <w:r w:rsidRPr="003C22B6">
        <w:rPr>
          <w:rFonts w:ascii="Times New Roman" w:hAnsi="Times New Roman" w:cs="Times New Roman"/>
          <w:spacing w:val="-2"/>
          <w:sz w:val="28"/>
          <w:szCs w:val="28"/>
        </w:rPr>
        <w:t>инженерно-</w:t>
      </w:r>
      <w:r w:rsidRPr="002A2516">
        <w:rPr>
          <w:rFonts w:ascii="Times New Roman" w:hAnsi="Times New Roman" w:cs="Times New Roman"/>
          <w:spacing w:val="-1"/>
          <w:sz w:val="28"/>
          <w:szCs w:val="28"/>
        </w:rPr>
        <w:t>технического обеспечения, технического обслуживания и своевременного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7E22">
        <w:rPr>
          <w:rFonts w:ascii="Times New Roman" w:hAnsi="Times New Roman" w:cs="Times New Roman"/>
          <w:sz w:val="28"/>
          <w:szCs w:val="28"/>
        </w:rPr>
        <w:t>ремонта объекта и его частей.</w:t>
      </w:r>
      <w:proofErr w:type="gramEnd"/>
    </w:p>
    <w:p w:rsidR="0037206B" w:rsidRPr="00AE54F8" w:rsidRDefault="0037206B" w:rsidP="0037206B">
      <w:pPr>
        <w:numPr>
          <w:ilvl w:val="0"/>
          <w:numId w:val="20"/>
        </w:numPr>
        <w:shd w:val="clear" w:color="auto" w:fill="FFFFFF"/>
        <w:tabs>
          <w:tab w:val="left" w:pos="994"/>
        </w:tabs>
        <w:spacing w:line="360" w:lineRule="auto"/>
        <w:ind w:left="7" w:right="14" w:firstLine="71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Проектные решения должны приниматься с учетом возможности их </w:t>
      </w:r>
      <w:r w:rsidRPr="00EA1CD5">
        <w:rPr>
          <w:rFonts w:ascii="Times New Roman" w:hAnsi="Times New Roman" w:cs="Times New Roman"/>
          <w:sz w:val="28"/>
          <w:szCs w:val="28"/>
        </w:rPr>
        <w:t xml:space="preserve">осуществления при строительстве и возможности обслуживания объекта и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его частей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>с применением доступных методов и технологий.</w:t>
      </w:r>
    </w:p>
    <w:p w:rsidR="0037206B" w:rsidRPr="00AC5F77" w:rsidRDefault="0037206B" w:rsidP="0037206B">
      <w:pPr>
        <w:numPr>
          <w:ilvl w:val="0"/>
          <w:numId w:val="20"/>
        </w:numPr>
        <w:shd w:val="clear" w:color="auto" w:fill="FFFFFF"/>
        <w:tabs>
          <w:tab w:val="left" w:pos="994"/>
        </w:tabs>
        <w:spacing w:line="360" w:lineRule="auto"/>
        <w:ind w:left="7" w:right="22" w:firstLine="71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E5F38">
        <w:rPr>
          <w:rFonts w:ascii="Times New Roman" w:hAnsi="Times New Roman" w:cs="Times New Roman"/>
          <w:spacing w:val="-3"/>
          <w:sz w:val="28"/>
          <w:szCs w:val="28"/>
        </w:rPr>
        <w:t xml:space="preserve">Проектная </w:t>
      </w:r>
      <w:r w:rsidRPr="00CB721B">
        <w:rPr>
          <w:rFonts w:ascii="Times New Roman" w:hAnsi="Times New Roman" w:cs="Times New Roman"/>
          <w:spacing w:val="-3"/>
          <w:sz w:val="28"/>
          <w:szCs w:val="28"/>
        </w:rPr>
        <w:t xml:space="preserve">документация должна содержать сведения о требованиях,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 которых необходимо в процессе эксплуатации для обеспечения </w:t>
      </w:r>
      <w:r w:rsidRPr="00845FC1">
        <w:rPr>
          <w:rFonts w:ascii="Times New Roman" w:hAnsi="Times New Roman" w:cs="Times New Roman"/>
          <w:sz w:val="28"/>
          <w:szCs w:val="28"/>
        </w:rPr>
        <w:t>безопасного состояния объекта.</w:t>
      </w:r>
    </w:p>
    <w:p w:rsidR="0037206B" w:rsidRPr="00BD5794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F901FE" w:rsidRDefault="0037206B" w:rsidP="0037206B">
      <w:pPr>
        <w:numPr>
          <w:ilvl w:val="0"/>
          <w:numId w:val="21"/>
        </w:numPr>
        <w:shd w:val="clear" w:color="auto" w:fill="FFFFFF"/>
        <w:tabs>
          <w:tab w:val="left" w:pos="1159"/>
        </w:tabs>
        <w:spacing w:line="360" w:lineRule="auto"/>
        <w:ind w:right="14" w:firstLine="7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69E">
        <w:rPr>
          <w:rFonts w:ascii="Times New Roman" w:hAnsi="Times New Roman" w:cs="Times New Roman"/>
          <w:sz w:val="28"/>
          <w:szCs w:val="28"/>
        </w:rPr>
        <w:t xml:space="preserve">В проектной документации должны предусматриваться, а в строительстве применяться методы, технологии и материалы, 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t>обеспечивающие соблюдение требований безопасности, предъявляемы</w:t>
      </w:r>
      <w:r w:rsidRPr="002A251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C4B80">
        <w:rPr>
          <w:rFonts w:ascii="Times New Roman" w:hAnsi="Times New Roman" w:cs="Times New Roman"/>
          <w:spacing w:val="-1"/>
          <w:sz w:val="28"/>
          <w:szCs w:val="28"/>
        </w:rPr>
        <w:t xml:space="preserve"> к зданиям и сооружениям, строительным конструкциям, основаниям и </w:t>
      </w:r>
      <w:r w:rsidRPr="00B110B3">
        <w:rPr>
          <w:rFonts w:ascii="Times New Roman" w:hAnsi="Times New Roman" w:cs="Times New Roman"/>
          <w:spacing w:val="-1"/>
          <w:sz w:val="28"/>
          <w:szCs w:val="28"/>
        </w:rPr>
        <w:t xml:space="preserve">системам </w:t>
      </w:r>
      <w:r w:rsidRPr="004B3ECF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</w:p>
    <w:p w:rsidR="0037206B" w:rsidRPr="0050338E" w:rsidRDefault="0037206B" w:rsidP="0037206B">
      <w:pPr>
        <w:numPr>
          <w:ilvl w:val="0"/>
          <w:numId w:val="21"/>
        </w:numPr>
        <w:shd w:val="clear" w:color="auto" w:fill="FFFFFF"/>
        <w:tabs>
          <w:tab w:val="left" w:pos="1159"/>
        </w:tabs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8541BC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зданий и сооружений (за исключением зданий и сооружений, для которых в соответствии с законодательством государств-членов Таможенного союза разработка проектной документации не является </w:t>
      </w:r>
      <w:r w:rsidRPr="0076453F">
        <w:rPr>
          <w:rFonts w:ascii="Times New Roman" w:hAnsi="Times New Roman" w:cs="Times New Roman"/>
          <w:sz w:val="28"/>
          <w:szCs w:val="28"/>
        </w:rPr>
        <w:t xml:space="preserve">обязательной) должно осуществляться в соответствии с проектной </w:t>
      </w:r>
      <w:r w:rsidRPr="0076453F">
        <w:rPr>
          <w:rFonts w:ascii="Times New Roman" w:hAnsi="Times New Roman" w:cs="Times New Roman"/>
          <w:spacing w:val="-1"/>
          <w:sz w:val="28"/>
          <w:szCs w:val="28"/>
        </w:rPr>
        <w:lastRenderedPageBreak/>
        <w:t>документацией и предварительно разработанными решениями</w:t>
      </w:r>
      <w:r w:rsidRPr="00FE4326">
        <w:rPr>
          <w:rFonts w:ascii="Times New Roman" w:hAnsi="Times New Roman" w:cs="Times New Roman"/>
          <w:spacing w:val="-1"/>
          <w:sz w:val="28"/>
          <w:szCs w:val="28"/>
        </w:rPr>
        <w:t xml:space="preserve"> проектов </w:t>
      </w:r>
      <w:r w:rsidRPr="00FE4326">
        <w:rPr>
          <w:rFonts w:ascii="Times New Roman" w:hAnsi="Times New Roman" w:cs="Times New Roman"/>
          <w:sz w:val="28"/>
          <w:szCs w:val="28"/>
        </w:rPr>
        <w:t xml:space="preserve">организации строительства и производства строительных и монтажных </w:t>
      </w:r>
      <w:r w:rsidRPr="004E4010">
        <w:rPr>
          <w:rFonts w:ascii="Times New Roman" w:hAnsi="Times New Roman" w:cs="Times New Roman"/>
          <w:spacing w:val="-1"/>
          <w:sz w:val="28"/>
          <w:szCs w:val="28"/>
        </w:rPr>
        <w:t xml:space="preserve">работ. Работы, связанные с обеспечением безопасности, осуществляются с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соблюдением требований соответствующих документов, предусмотренных в </w:t>
      </w:r>
      <w:r w:rsidRPr="002039F4">
        <w:rPr>
          <w:rFonts w:ascii="Times New Roman" w:hAnsi="Times New Roman" w:cs="Times New Roman"/>
          <w:sz w:val="28"/>
          <w:szCs w:val="28"/>
        </w:rPr>
        <w:t>статье 12 настоящего технического реглам</w:t>
      </w:r>
      <w:r w:rsidRPr="009A54BA">
        <w:rPr>
          <w:rFonts w:ascii="Times New Roman" w:hAnsi="Times New Roman" w:cs="Times New Roman"/>
          <w:sz w:val="28"/>
          <w:szCs w:val="28"/>
        </w:rPr>
        <w:t xml:space="preserve">ента, если в проекте на </w:t>
      </w:r>
      <w:r w:rsidRPr="009B3778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нет других указаний. При этом должны быть приняты меры, </w:t>
      </w:r>
      <w:r w:rsidRPr="00602608">
        <w:rPr>
          <w:rFonts w:ascii="Times New Roman" w:hAnsi="Times New Roman" w:cs="Times New Roman"/>
          <w:sz w:val="28"/>
          <w:szCs w:val="28"/>
        </w:rPr>
        <w:t>обеспечивающие соблюдение требований по экологической безопасности</w:t>
      </w:r>
      <w:r w:rsidRPr="00DF6525">
        <w:rPr>
          <w:rFonts w:ascii="Times New Roman" w:hAnsi="Times New Roman" w:cs="Times New Roman"/>
          <w:sz w:val="28"/>
          <w:szCs w:val="28"/>
        </w:rPr>
        <w:t xml:space="preserve"> окружающей среды, безопасности близко расположенных зданий и </w:t>
      </w:r>
      <w:r w:rsidRPr="00803FF4">
        <w:rPr>
          <w:rFonts w:ascii="Times New Roman" w:hAnsi="Times New Roman" w:cs="Times New Roman"/>
          <w:spacing w:val="-1"/>
          <w:sz w:val="28"/>
          <w:szCs w:val="28"/>
        </w:rPr>
        <w:t xml:space="preserve">сооружений, жизни и здоровья находящихся в них людей и сохранение </w:t>
      </w:r>
      <w:r w:rsidRPr="00DE4821">
        <w:rPr>
          <w:rFonts w:ascii="Times New Roman" w:hAnsi="Times New Roman" w:cs="Times New Roman"/>
          <w:sz w:val="28"/>
          <w:szCs w:val="28"/>
        </w:rPr>
        <w:t>необходимых условий жизнедеятельности на расположенных вблизи территориях.</w:t>
      </w:r>
    </w:p>
    <w:p w:rsidR="0037206B" w:rsidRPr="00595386" w:rsidRDefault="0037206B" w:rsidP="0037206B">
      <w:pPr>
        <w:numPr>
          <w:ilvl w:val="0"/>
          <w:numId w:val="22"/>
        </w:numPr>
        <w:shd w:val="clear" w:color="auto" w:fill="FFFFFF"/>
        <w:tabs>
          <w:tab w:val="left" w:pos="1130"/>
        </w:tabs>
        <w:spacing w:line="360" w:lineRule="auto"/>
        <w:ind w:firstLine="73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При осуществлении строительства зданий и сооружений должна проводиться оценка соответствия процессов строительства и выполняемых работ с учетом положений статьи 13 настоящего технического регламента, в </w:t>
      </w:r>
      <w:r w:rsidRPr="00AE54F8">
        <w:rPr>
          <w:rFonts w:ascii="Times New Roman" w:hAnsi="Times New Roman" w:cs="Times New Roman"/>
          <w:sz w:val="28"/>
          <w:szCs w:val="28"/>
        </w:rPr>
        <w:t xml:space="preserve">том числе должны быть обеспечены производственный контроль за соблюдением установленных требований к производству работ и к их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>результатам и приемка результатов работ заказчиком (застройщиком) в соответ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 xml:space="preserve">ствии с требованиями нормативной и проектной документации на </w:t>
      </w:r>
      <w:r w:rsidRPr="00595386">
        <w:rPr>
          <w:rFonts w:ascii="Times New Roman" w:hAnsi="Times New Roman" w:cs="Times New Roman"/>
          <w:sz w:val="28"/>
          <w:szCs w:val="28"/>
        </w:rPr>
        <w:t>строительство.</w:t>
      </w:r>
      <w:proofErr w:type="gramEnd"/>
    </w:p>
    <w:p w:rsidR="0037206B" w:rsidRPr="0094169E" w:rsidRDefault="0037206B" w:rsidP="0037206B">
      <w:pPr>
        <w:numPr>
          <w:ilvl w:val="0"/>
          <w:numId w:val="22"/>
        </w:numPr>
        <w:shd w:val="clear" w:color="auto" w:fill="FFFFFF"/>
        <w:tabs>
          <w:tab w:val="left" w:pos="1130"/>
        </w:tabs>
        <w:spacing w:line="360" w:lineRule="auto"/>
        <w:ind w:right="7" w:firstLine="734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строительства должны быть оформлены документацией </w:t>
      </w:r>
      <w:r w:rsidRPr="00AC5F7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государств-членов Таможенного союза в области градостроительной деятельности (строительства), включая исполнительную документацию о реализации проектных решений, в том числе по размещению скрытых устройств, элементов конструкций и систем, повреждение которых при эксплуатации </w:t>
      </w:r>
      <w:r w:rsidRPr="00BD5794">
        <w:rPr>
          <w:rFonts w:ascii="Times New Roman" w:hAnsi="Times New Roman" w:cs="Times New Roman"/>
          <w:sz w:val="28"/>
          <w:szCs w:val="28"/>
        </w:rPr>
        <w:t>может привести к угрозе причинения вреда.</w:t>
      </w:r>
    </w:p>
    <w:p w:rsidR="0037206B" w:rsidRPr="0050338E" w:rsidRDefault="0037206B" w:rsidP="0037206B">
      <w:pPr>
        <w:shd w:val="clear" w:color="auto" w:fill="FFFFFF"/>
        <w:tabs>
          <w:tab w:val="left" w:pos="1303"/>
        </w:tabs>
        <w:spacing w:line="360" w:lineRule="auto"/>
        <w:ind w:right="7" w:firstLine="734"/>
        <w:jc w:val="both"/>
        <w:rPr>
          <w:rFonts w:ascii="Times New Roman" w:hAnsi="Times New Roman" w:cs="Times New Roman"/>
        </w:rPr>
      </w:pPr>
      <w:r w:rsidRPr="008141F9">
        <w:rPr>
          <w:rFonts w:ascii="Times New Roman" w:hAnsi="Times New Roman" w:cs="Times New Roman"/>
          <w:spacing w:val="-19"/>
          <w:sz w:val="28"/>
          <w:szCs w:val="28"/>
        </w:rPr>
        <w:t>13.</w:t>
      </w:r>
      <w:r w:rsidRPr="003C22B6">
        <w:rPr>
          <w:rFonts w:ascii="Times New Roman" w:hAnsi="Times New Roman" w:cs="Times New Roman"/>
          <w:sz w:val="28"/>
          <w:szCs w:val="28"/>
        </w:rPr>
        <w:tab/>
        <w:t>Заказчик (застройщик) при вводе зданий и сооружений в</w:t>
      </w:r>
      <w:r w:rsidRPr="002A2516">
        <w:rPr>
          <w:rFonts w:ascii="Times New Roman" w:hAnsi="Times New Roman" w:cs="Times New Roman"/>
          <w:sz w:val="28"/>
          <w:szCs w:val="28"/>
        </w:rPr>
        <w:t xml:space="preserve"> </w:t>
      </w:r>
      <w:r w:rsidRPr="000C4B80">
        <w:rPr>
          <w:rFonts w:ascii="Times New Roman" w:hAnsi="Times New Roman" w:cs="Times New Roman"/>
          <w:sz w:val="28"/>
          <w:szCs w:val="28"/>
        </w:rPr>
        <w:t>эксплуатацию должен иметь разработанный в составе проектной</w:t>
      </w:r>
      <w:r w:rsidRPr="00AB0607">
        <w:rPr>
          <w:rFonts w:ascii="Times New Roman" w:hAnsi="Times New Roman" w:cs="Times New Roman"/>
          <w:sz w:val="28"/>
          <w:szCs w:val="28"/>
        </w:rPr>
        <w:t xml:space="preserve"> </w:t>
      </w:r>
      <w:r w:rsidRPr="002B7E22">
        <w:rPr>
          <w:rFonts w:ascii="Times New Roman" w:hAnsi="Times New Roman" w:cs="Times New Roman"/>
          <w:sz w:val="28"/>
          <w:szCs w:val="28"/>
        </w:rPr>
        <w:t>документации технический (эксплуатационный) паспорт зданий и</w:t>
      </w:r>
      <w:r w:rsidRPr="00B110B3">
        <w:rPr>
          <w:rFonts w:ascii="Times New Roman" w:hAnsi="Times New Roman" w:cs="Times New Roman"/>
          <w:sz w:val="28"/>
          <w:szCs w:val="28"/>
        </w:rPr>
        <w:t xml:space="preserve"> </w:t>
      </w:r>
      <w:r w:rsidRPr="004B3ECF">
        <w:rPr>
          <w:rFonts w:ascii="Times New Roman" w:hAnsi="Times New Roman" w:cs="Times New Roman"/>
          <w:sz w:val="28"/>
          <w:szCs w:val="28"/>
        </w:rPr>
        <w:t>сооружений, который должен содержат</w:t>
      </w:r>
      <w:r w:rsidRPr="00F901FE">
        <w:rPr>
          <w:rFonts w:ascii="Times New Roman" w:hAnsi="Times New Roman" w:cs="Times New Roman"/>
          <w:sz w:val="28"/>
          <w:szCs w:val="28"/>
        </w:rPr>
        <w:t>ь:</w:t>
      </w:r>
    </w:p>
    <w:p w:rsidR="0037206B" w:rsidRPr="0050338E" w:rsidRDefault="0037206B" w:rsidP="0037206B">
      <w:pPr>
        <w:shd w:val="clear" w:color="auto" w:fill="FFFFFF"/>
        <w:spacing w:line="360" w:lineRule="auto"/>
        <w:ind w:righ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основные сведения о результатах инженерных изысканий, характере и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свойствах основания, глубине заложения фундаментов, промерзания грунтов, </w:t>
      </w:r>
      <w:r w:rsidRPr="00AE54F8">
        <w:rPr>
          <w:rFonts w:ascii="Times New Roman" w:hAnsi="Times New Roman" w:cs="Times New Roman"/>
          <w:sz w:val="28"/>
          <w:szCs w:val="28"/>
        </w:rPr>
        <w:t>залегания грунтовых вод и т.д.;</w:t>
      </w:r>
    </w:p>
    <w:p w:rsidR="0037206B" w:rsidRPr="00D642B9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сведения об этажности (высоте), общей, полезной площади здания или </w:t>
      </w:r>
      <w:r w:rsidRPr="00EA1CD5">
        <w:rPr>
          <w:rFonts w:ascii="Times New Roman" w:hAnsi="Times New Roman" w:cs="Times New Roman"/>
          <w:sz w:val="28"/>
          <w:szCs w:val="28"/>
        </w:rPr>
        <w:t>сооружения;</w:t>
      </w:r>
    </w:p>
    <w:p w:rsidR="00756D3E" w:rsidRPr="00756D3E" w:rsidRDefault="00756D3E" w:rsidP="00756D3E">
      <w:pPr>
        <w:tabs>
          <w:tab w:val="left" w:pos="2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3E">
        <w:rPr>
          <w:rFonts w:ascii="Times New Roman" w:hAnsi="Times New Roman" w:cs="Times New Roman"/>
          <w:sz w:val="28"/>
          <w:szCs w:val="28"/>
        </w:rPr>
        <w:t>сведения об основных конструкциях, системах и примыканиях к системам инженерно-технического обеспечения, схемы расположения элементов и узлов каркаса, скрытых пространств и устройств, а также предельные значения нагрузок на перекрытия и другие элементы конструкций,  влияющие на безопасность зданий и сооружений,  нагрузок на электрические сети и системы инженерно-технического обеспечения (при наличии);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14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класс зданий и сооружений по </w:t>
      </w:r>
      <w:proofErr w:type="spellStart"/>
      <w:r w:rsidRPr="00EA1CD5">
        <w:rPr>
          <w:rFonts w:ascii="Times New Roman" w:hAnsi="Times New Roman" w:cs="Times New Roman"/>
          <w:spacing w:val="-2"/>
          <w:sz w:val="28"/>
          <w:szCs w:val="28"/>
        </w:rPr>
        <w:t>энергоэффективности</w:t>
      </w:r>
      <w:proofErr w:type="spellEnd"/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D64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другие данные по </w:t>
      </w:r>
      <w:r w:rsidRPr="00EA1CD5">
        <w:rPr>
          <w:rFonts w:ascii="Times New Roman" w:hAnsi="Times New Roman" w:cs="Times New Roman"/>
          <w:sz w:val="28"/>
          <w:szCs w:val="28"/>
        </w:rPr>
        <w:t>вопросам энергосбережения;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технические требования к содержанию, обслуживанию и ремонту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зданий и сооружений и систем </w:t>
      </w: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их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инженерно-технического обеспечения;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схему эвакуации людей при возможном пожаре и аварийных ситуациях;</w:t>
      </w:r>
    </w:p>
    <w:p w:rsidR="0037206B" w:rsidRPr="0050338E" w:rsidRDefault="0037206B" w:rsidP="0037206B">
      <w:pPr>
        <w:shd w:val="clear" w:color="auto" w:fill="FFFFFF"/>
        <w:spacing w:line="360" w:lineRule="auto"/>
        <w:ind w:righ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Данные, приведенные в паспорте зданий и сооружений, используются в </w:t>
      </w:r>
      <w:r w:rsidRPr="00EA1CD5">
        <w:rPr>
          <w:rFonts w:ascii="Times New Roman" w:hAnsi="Times New Roman" w:cs="Times New Roman"/>
          <w:sz w:val="28"/>
          <w:szCs w:val="28"/>
        </w:rPr>
        <w:t xml:space="preserve">течение срока службы объекта и </w:t>
      </w:r>
      <w:r w:rsidRPr="00AE54F8">
        <w:rPr>
          <w:rFonts w:ascii="Times New Roman" w:hAnsi="Times New Roman" w:cs="Times New Roman"/>
          <w:sz w:val="28"/>
          <w:szCs w:val="28"/>
        </w:rPr>
        <w:t>уточняются по мере проведения мероприятий по обслуживани</w:t>
      </w:r>
      <w:r w:rsidRPr="004E5F38">
        <w:rPr>
          <w:rFonts w:ascii="Times New Roman" w:hAnsi="Times New Roman" w:cs="Times New Roman"/>
          <w:sz w:val="28"/>
          <w:szCs w:val="28"/>
        </w:rPr>
        <w:t>ю, ремонту или ликвидации последствий аварий и повреждений.</w:t>
      </w:r>
    </w:p>
    <w:p w:rsidR="0037206B" w:rsidRPr="00AC5F77" w:rsidRDefault="0037206B" w:rsidP="0037206B">
      <w:pPr>
        <w:numPr>
          <w:ilvl w:val="0"/>
          <w:numId w:val="23"/>
        </w:numPr>
        <w:shd w:val="clear" w:color="auto" w:fill="FFFFFF"/>
        <w:tabs>
          <w:tab w:val="left" w:pos="1267"/>
        </w:tabs>
        <w:spacing w:line="360" w:lineRule="auto"/>
        <w:ind w:right="7" w:firstLine="74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EA1CD5">
        <w:rPr>
          <w:rFonts w:ascii="Times New Roman" w:hAnsi="Times New Roman" w:cs="Times New Roman"/>
          <w:sz w:val="28"/>
          <w:szCs w:val="28"/>
        </w:rPr>
        <w:t>Безопасность зданий и сооружений в процессе эксплуатации должна обеспечиваться посредство</w:t>
      </w:r>
      <w:r w:rsidRPr="00AE54F8">
        <w:rPr>
          <w:rFonts w:ascii="Times New Roman" w:hAnsi="Times New Roman" w:cs="Times New Roman"/>
          <w:sz w:val="28"/>
          <w:szCs w:val="28"/>
        </w:rPr>
        <w:t xml:space="preserve">м технического обслуживания, периодических осмотров и контрольных проверок, мониторинга и </w:t>
      </w:r>
      <w:r w:rsidRPr="004E5F38">
        <w:rPr>
          <w:rFonts w:ascii="Times New Roman" w:hAnsi="Times New Roman" w:cs="Times New Roman"/>
          <w:spacing w:val="-2"/>
          <w:sz w:val="28"/>
          <w:szCs w:val="28"/>
        </w:rPr>
        <w:t>диагностики техн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 xml:space="preserve">ического состояния основания, строительных конструкций,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систем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инженерно-технического обеспечения, проведением своевременного </w:t>
      </w:r>
      <w:r w:rsidRPr="00AC5F77">
        <w:rPr>
          <w:rFonts w:ascii="Times New Roman" w:hAnsi="Times New Roman" w:cs="Times New Roman"/>
          <w:sz w:val="28"/>
          <w:szCs w:val="28"/>
        </w:rPr>
        <w:t>ремонта объекта и его частей.</w:t>
      </w:r>
    </w:p>
    <w:p w:rsidR="0037206B" w:rsidRPr="002A2516" w:rsidRDefault="0037206B" w:rsidP="0037206B">
      <w:pPr>
        <w:numPr>
          <w:ilvl w:val="0"/>
          <w:numId w:val="23"/>
        </w:numPr>
        <w:shd w:val="clear" w:color="auto" w:fill="FFFFFF"/>
        <w:tabs>
          <w:tab w:val="left" w:pos="1267"/>
        </w:tabs>
        <w:spacing w:line="360" w:lineRule="auto"/>
        <w:ind w:firstLine="74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D5794">
        <w:rPr>
          <w:rFonts w:ascii="Times New Roman" w:hAnsi="Times New Roman" w:cs="Times New Roman"/>
          <w:sz w:val="28"/>
          <w:szCs w:val="28"/>
        </w:rPr>
        <w:t>Ликвидация зданий и сооружений должна проводи</w:t>
      </w:r>
      <w:r w:rsidRPr="0094169E">
        <w:rPr>
          <w:rFonts w:ascii="Times New Roman" w:hAnsi="Times New Roman" w:cs="Times New Roman"/>
          <w:sz w:val="28"/>
          <w:szCs w:val="28"/>
        </w:rPr>
        <w:t xml:space="preserve">ться с </w:t>
      </w:r>
      <w:r w:rsidRPr="008141F9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соблюдением мер, предусматривающих предотвращение нанесения вреда </w:t>
      </w:r>
      <w:r w:rsidRPr="003C22B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населению, окружающим объектам и природной среде в соответствии с </w:t>
      </w:r>
      <w:r w:rsidRPr="002A2516">
        <w:rPr>
          <w:rFonts w:ascii="Times New Roman" w:hAnsi="Times New Roman" w:cs="Times New Roman"/>
          <w:spacing w:val="-1"/>
          <w:sz w:val="28"/>
          <w:szCs w:val="28"/>
        </w:rPr>
        <w:t>законодательством государств-членов Таможенного союза.</w:t>
      </w:r>
    </w:p>
    <w:p w:rsidR="0037206B" w:rsidRDefault="0037206B" w:rsidP="0037206B">
      <w:pPr>
        <w:shd w:val="clear" w:color="auto" w:fill="FFFFFF"/>
        <w:tabs>
          <w:tab w:val="left" w:pos="2246"/>
          <w:tab w:val="left" w:pos="3190"/>
        </w:tabs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7206B" w:rsidRPr="00D5179E" w:rsidRDefault="0037206B" w:rsidP="0037206B">
      <w:pPr>
        <w:shd w:val="clear" w:color="auto" w:fill="FFFFFF"/>
        <w:tabs>
          <w:tab w:val="left" w:pos="2246"/>
          <w:tab w:val="left" w:pos="3190"/>
        </w:tabs>
        <w:ind w:left="720"/>
        <w:rPr>
          <w:rFonts w:ascii="Times New Roman" w:hAnsi="Times New Roman" w:cs="Times New Roman"/>
        </w:rPr>
      </w:pPr>
      <w:r w:rsidRPr="00D5179E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Статья</w:t>
      </w:r>
      <w:r w:rsidRPr="00D517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179E">
        <w:rPr>
          <w:rFonts w:ascii="Times New Roman" w:hAnsi="Times New Roman" w:cs="Times New Roman"/>
          <w:b/>
          <w:bCs/>
          <w:spacing w:val="-13"/>
          <w:sz w:val="28"/>
          <w:szCs w:val="28"/>
        </w:rPr>
        <w:t>12.</w:t>
      </w:r>
      <w:r w:rsidRPr="00D517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179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Обеспечение        соответствия        требованиям</w:t>
      </w:r>
    </w:p>
    <w:p w:rsidR="0037206B" w:rsidRPr="00D5179E" w:rsidRDefault="0037206B" w:rsidP="0037206B">
      <w:pPr>
        <w:shd w:val="clear" w:color="auto" w:fill="FFFFFF"/>
        <w:ind w:left="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179E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технического регламента</w:t>
      </w:r>
    </w:p>
    <w:p w:rsidR="0037206B" w:rsidRPr="00D5179E" w:rsidRDefault="0037206B" w:rsidP="0037206B">
      <w:pPr>
        <w:shd w:val="clear" w:color="auto" w:fill="FFFFFF"/>
        <w:ind w:left="7"/>
        <w:rPr>
          <w:rFonts w:ascii="Times New Roman" w:hAnsi="Times New Roman" w:cs="Times New Roman"/>
        </w:rPr>
      </w:pPr>
    </w:p>
    <w:p w:rsidR="0037206B" w:rsidRPr="00D5179E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D5179E" w:rsidRDefault="0037206B" w:rsidP="0037206B">
      <w:pPr>
        <w:shd w:val="clear" w:color="auto" w:fill="FFFFFF"/>
        <w:spacing w:line="360" w:lineRule="auto"/>
        <w:ind w:right="7" w:firstLine="709"/>
        <w:jc w:val="both"/>
        <w:rPr>
          <w:rFonts w:ascii="Times New Roman" w:hAnsi="Times New Roman" w:cs="Times New Roman"/>
        </w:rPr>
      </w:pPr>
      <w:r w:rsidRPr="00D5179E">
        <w:rPr>
          <w:rFonts w:ascii="Times New Roman" w:hAnsi="Times New Roman" w:cs="Times New Roman"/>
          <w:spacing w:val="-30"/>
          <w:sz w:val="28"/>
          <w:szCs w:val="28"/>
        </w:rPr>
        <w:t>1.</w:t>
      </w:r>
      <w:r w:rsidRPr="00D5179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В целях  выполнения требований технического регламента Таможенного союза в области обеспечения  безопасности </w:t>
      </w:r>
      <w:r w:rsidRPr="00D5179E">
        <w:rPr>
          <w:rFonts w:ascii="Times New Roman" w:hAnsi="Times New Roman" w:cs="Times New Roman"/>
          <w:spacing w:val="-3"/>
          <w:sz w:val="28"/>
          <w:szCs w:val="28"/>
        </w:rPr>
        <w:t xml:space="preserve">зданий 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и сооружений, а также процессов  их проектирования (включая изыскания), </w:t>
      </w:r>
      <w:r w:rsidRPr="00D5179E">
        <w:rPr>
          <w:rFonts w:ascii="Times New Roman" w:hAnsi="Times New Roman" w:cs="Times New Roman"/>
          <w:sz w:val="28"/>
          <w:szCs w:val="28"/>
        </w:rPr>
        <w:t xml:space="preserve">строительства, эксплуатации и ликвидации, </w:t>
      </w:r>
      <w:r>
        <w:rPr>
          <w:rFonts w:ascii="Times New Roman" w:hAnsi="Times New Roman" w:cs="Times New Roman"/>
          <w:sz w:val="28"/>
          <w:szCs w:val="28"/>
        </w:rPr>
        <w:t>Совет Евразийской экономической к</w:t>
      </w:r>
      <w:r w:rsidRPr="00D5179E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79E">
        <w:rPr>
          <w:rFonts w:ascii="Times New Roman" w:hAnsi="Times New Roman" w:cs="Times New Roman"/>
          <w:sz w:val="28"/>
          <w:szCs w:val="28"/>
        </w:rPr>
        <w:t xml:space="preserve"> утверждает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5179E">
        <w:rPr>
          <w:rFonts w:ascii="Times New Roman" w:hAnsi="Times New Roman" w:cs="Times New Roman"/>
          <w:sz w:val="28"/>
          <w:szCs w:val="28"/>
        </w:rPr>
        <w:t xml:space="preserve"> применяемых на обязательной основе межгосударственных строительных норм, а </w:t>
      </w:r>
      <w:r>
        <w:rPr>
          <w:rFonts w:ascii="Times New Roman" w:hAnsi="Times New Roman" w:cs="Times New Roman"/>
          <w:sz w:val="28"/>
          <w:szCs w:val="28"/>
        </w:rPr>
        <w:t xml:space="preserve">Коллегия Европейской экономической комиссии  - перечень </w:t>
      </w:r>
      <w:r w:rsidRPr="00D5179E">
        <w:rPr>
          <w:rFonts w:ascii="Times New Roman" w:hAnsi="Times New Roman" w:cs="Times New Roman"/>
          <w:sz w:val="28"/>
          <w:szCs w:val="28"/>
        </w:rPr>
        <w:t>применяемых на добровольной основе межгосударственных сводов правил и межгосуда</w:t>
      </w:r>
      <w:r>
        <w:rPr>
          <w:rFonts w:ascii="Times New Roman" w:hAnsi="Times New Roman" w:cs="Times New Roman"/>
          <w:sz w:val="28"/>
          <w:szCs w:val="28"/>
        </w:rPr>
        <w:t>рственных стандартов.</w:t>
      </w:r>
      <w:r w:rsidRPr="00D5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206B" w:rsidRDefault="0037206B" w:rsidP="0037206B">
      <w:pPr>
        <w:shd w:val="clear" w:color="auto" w:fill="FFFFFF"/>
        <w:spacing w:line="360" w:lineRule="auto"/>
        <w:ind w:left="7" w:right="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До разработки соответствующих межгосударственных строительных </w:t>
      </w:r>
      <w:r w:rsidRPr="00D5179E">
        <w:rPr>
          <w:rFonts w:ascii="Times New Roman" w:hAnsi="Times New Roman" w:cs="Times New Roman"/>
          <w:sz w:val="28"/>
          <w:szCs w:val="28"/>
        </w:rPr>
        <w:t>норм, межгосударственных сводов правил и межгосударственных стандартов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 </w:t>
      </w:r>
      <w:r w:rsidRPr="00D5179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 xml:space="preserve">ень  </w:t>
      </w:r>
      <w:r w:rsidRPr="00D5179E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быть включены строительные нормы (строительные нормы и правила) 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>государств-членов Таможенного союза,  а также  национальные своды правил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(кодексы установившейся практики)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, и   национальные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(государственные)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стандарты по проектированию и строительству, применяемые в соответствии с законодательством </w:t>
      </w:r>
      <w:r w:rsidRPr="00D5179E">
        <w:rPr>
          <w:rFonts w:ascii="Times New Roman" w:hAnsi="Times New Roman" w:cs="Times New Roman"/>
          <w:sz w:val="28"/>
          <w:szCs w:val="28"/>
        </w:rPr>
        <w:t>государств-членов Таможенного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06B" w:rsidRPr="00D5179E" w:rsidRDefault="0037206B" w:rsidP="0037206B">
      <w:pPr>
        <w:shd w:val="clear" w:color="auto" w:fill="FFFFFF"/>
        <w:tabs>
          <w:tab w:val="left" w:pos="1008"/>
        </w:tabs>
        <w:spacing w:line="360" w:lineRule="auto"/>
        <w:ind w:right="7" w:firstLine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</w:t>
      </w:r>
      <w:r w:rsidRPr="00D5179E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Pr="00D5179E">
        <w:rPr>
          <w:rFonts w:ascii="Times New Roman" w:hAnsi="Times New Roman" w:cs="Times New Roman"/>
          <w:sz w:val="28"/>
          <w:szCs w:val="28"/>
        </w:rPr>
        <w:tab/>
      </w:r>
      <w:r w:rsidRPr="00D5179E">
        <w:rPr>
          <w:rFonts w:ascii="Times New Roman" w:hAnsi="Times New Roman" w:cs="Times New Roman"/>
          <w:spacing w:val="-3"/>
          <w:sz w:val="28"/>
          <w:szCs w:val="28"/>
        </w:rPr>
        <w:t>Применени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документов, включенных в перечень применяемых на обязательной основе межгосударственных строительных норм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proofErr w:type="gramEnd"/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 достаточным условием соблюдения </w:t>
      </w:r>
      <w:r w:rsidRPr="00D5179E">
        <w:rPr>
          <w:rFonts w:ascii="Times New Roman" w:hAnsi="Times New Roman" w:cs="Times New Roman"/>
          <w:sz w:val="28"/>
          <w:szCs w:val="28"/>
        </w:rPr>
        <w:t>установленных технически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9E">
        <w:rPr>
          <w:rFonts w:ascii="Times New Roman" w:hAnsi="Times New Roman" w:cs="Times New Roman"/>
          <w:sz w:val="28"/>
          <w:szCs w:val="28"/>
        </w:rPr>
        <w:t xml:space="preserve">  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179E">
        <w:rPr>
          <w:rFonts w:ascii="Times New Roman" w:hAnsi="Times New Roman" w:cs="Times New Roman"/>
          <w:sz w:val="28"/>
          <w:szCs w:val="28"/>
        </w:rPr>
        <w:t xml:space="preserve">  Таможенного союза  </w:t>
      </w:r>
      <w:r>
        <w:rPr>
          <w:rFonts w:ascii="Times New Roman" w:hAnsi="Times New Roman" w:cs="Times New Roman"/>
          <w:sz w:val="28"/>
          <w:szCs w:val="28"/>
        </w:rPr>
        <w:t>требований в области</w:t>
      </w:r>
      <w:r w:rsidRPr="00D5179E">
        <w:rPr>
          <w:rFonts w:ascii="Times New Roman" w:hAnsi="Times New Roman" w:cs="Times New Roman"/>
          <w:sz w:val="28"/>
          <w:szCs w:val="28"/>
        </w:rPr>
        <w:t xml:space="preserve"> обеспечения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D5179E">
        <w:rPr>
          <w:rFonts w:ascii="Times New Roman" w:hAnsi="Times New Roman" w:cs="Times New Roman"/>
          <w:sz w:val="28"/>
          <w:szCs w:val="28"/>
        </w:rPr>
        <w:t>.</w:t>
      </w:r>
    </w:p>
    <w:p w:rsidR="0037206B" w:rsidRDefault="0037206B" w:rsidP="0037206B">
      <w:pPr>
        <w:shd w:val="clear" w:color="auto" w:fill="FFFFFF"/>
        <w:spacing w:line="360" w:lineRule="auto"/>
        <w:ind w:left="14" w:right="7" w:firstLine="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9E">
        <w:rPr>
          <w:rFonts w:ascii="Times New Roman" w:hAnsi="Times New Roman" w:cs="Times New Roman"/>
          <w:sz w:val="28"/>
          <w:szCs w:val="28"/>
        </w:rPr>
        <w:t xml:space="preserve">Неприменение межгосударственных сводов правил и межгосударственных стандартов, а в случае их отсутствия - национальных сводов правил </w:t>
      </w:r>
      <w:r>
        <w:rPr>
          <w:rFonts w:ascii="Times New Roman" w:hAnsi="Times New Roman" w:cs="Times New Roman"/>
          <w:sz w:val="28"/>
          <w:szCs w:val="28"/>
        </w:rPr>
        <w:t xml:space="preserve">(кодексов установившейся практики) </w:t>
      </w:r>
      <w:r w:rsidRPr="00D5179E">
        <w:rPr>
          <w:rFonts w:ascii="Times New Roman" w:hAnsi="Times New Roman" w:cs="Times New Roman"/>
          <w:sz w:val="28"/>
          <w:szCs w:val="28"/>
        </w:rPr>
        <w:t xml:space="preserve">и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(государственных) </w:t>
      </w:r>
      <w:r w:rsidRPr="00D5179E">
        <w:rPr>
          <w:rFonts w:ascii="Times New Roman" w:hAnsi="Times New Roman" w:cs="Times New Roman"/>
          <w:sz w:val="28"/>
          <w:szCs w:val="28"/>
        </w:rPr>
        <w:t>стандартов, включенных переч</w:t>
      </w:r>
      <w:r>
        <w:rPr>
          <w:rFonts w:ascii="Times New Roman" w:hAnsi="Times New Roman" w:cs="Times New Roman"/>
          <w:sz w:val="28"/>
          <w:szCs w:val="28"/>
        </w:rPr>
        <w:t>ень  применяемых</w:t>
      </w:r>
      <w:r w:rsidRPr="00D5179E">
        <w:rPr>
          <w:rFonts w:ascii="Times New Roman" w:hAnsi="Times New Roman" w:cs="Times New Roman"/>
          <w:sz w:val="28"/>
          <w:szCs w:val="28"/>
        </w:rPr>
        <w:t xml:space="preserve"> на </w:t>
      </w:r>
      <w:r w:rsidRPr="00D5179E">
        <w:rPr>
          <w:rFonts w:ascii="Times New Roman" w:hAnsi="Times New Roman" w:cs="Times New Roman"/>
          <w:sz w:val="28"/>
          <w:szCs w:val="28"/>
        </w:rPr>
        <w:lastRenderedPageBreak/>
        <w:t>добровольной основе</w:t>
      </w:r>
      <w:r>
        <w:rPr>
          <w:rFonts w:ascii="Times New Roman" w:hAnsi="Times New Roman" w:cs="Times New Roman"/>
          <w:sz w:val="28"/>
          <w:szCs w:val="28"/>
        </w:rPr>
        <w:t xml:space="preserve"> межгосударственных сводов правил и межгосударственных стандартов</w:t>
      </w:r>
      <w:r w:rsidRPr="00D5179E">
        <w:rPr>
          <w:rFonts w:ascii="Times New Roman" w:hAnsi="Times New Roman" w:cs="Times New Roman"/>
          <w:sz w:val="28"/>
          <w:szCs w:val="28"/>
        </w:rPr>
        <w:t xml:space="preserve">, не может рассматриваться как несоблюдение требований </w:t>
      </w:r>
      <w:r>
        <w:rPr>
          <w:rFonts w:ascii="Times New Roman" w:hAnsi="Times New Roman" w:cs="Times New Roman"/>
          <w:sz w:val="28"/>
          <w:szCs w:val="28"/>
        </w:rPr>
        <w:t>в области обеспечения безопасности зданий и сооружений, установленных  техническим регламентом</w:t>
      </w:r>
      <w:r w:rsidRPr="00D5179E">
        <w:rPr>
          <w:rFonts w:ascii="Times New Roman" w:hAnsi="Times New Roman" w:cs="Times New Roman"/>
          <w:sz w:val="28"/>
          <w:szCs w:val="28"/>
        </w:rPr>
        <w:t xml:space="preserve"> Таможенного союза. </w:t>
      </w:r>
      <w:proofErr w:type="gramEnd"/>
    </w:p>
    <w:p w:rsidR="0037206B" w:rsidRDefault="0037206B" w:rsidP="0037206B">
      <w:pPr>
        <w:numPr>
          <w:ilvl w:val="0"/>
          <w:numId w:val="14"/>
        </w:numPr>
        <w:shd w:val="clear" w:color="auto" w:fill="FFFFFF"/>
        <w:spacing w:line="360" w:lineRule="auto"/>
        <w:ind w:left="14" w:right="7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и утверждения перечня документов, применяемых на обяза</w:t>
      </w:r>
      <w:r w:rsidR="005A54C8">
        <w:rPr>
          <w:rFonts w:ascii="Times New Roman" w:hAnsi="Times New Roman" w:cs="Times New Roman"/>
          <w:sz w:val="28"/>
          <w:szCs w:val="28"/>
        </w:rPr>
        <w:t>тельной  основе,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1 настоящей статьи, утверждается решением Совета Европейской экономической комиссии.</w:t>
      </w:r>
    </w:p>
    <w:p w:rsidR="0037206B" w:rsidRPr="00D5179E" w:rsidRDefault="0037206B" w:rsidP="003720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17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179E">
        <w:rPr>
          <w:rFonts w:ascii="Times New Roman" w:hAnsi="Times New Roman" w:cs="Times New Roman"/>
          <w:sz w:val="28"/>
          <w:szCs w:val="28"/>
        </w:rPr>
        <w:t xml:space="preserve">Межгосударственные строительные нормы и межгосударственные своды правил по проектированию и строительству вступают в силу на территории государств-членов Таможенного союза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D5179E">
        <w:rPr>
          <w:rFonts w:ascii="Times New Roman" w:hAnsi="Times New Roman" w:cs="Times New Roman"/>
          <w:sz w:val="28"/>
          <w:szCs w:val="28"/>
        </w:rPr>
        <w:t>в качестве национальных нормативных документов после включения их в указанные в пункте 1 настоящей статьи перечни без переоформления и дополнительной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06B" w:rsidRPr="00D5179E" w:rsidRDefault="0037206B" w:rsidP="0037206B">
      <w:pPr>
        <w:shd w:val="clear" w:color="auto" w:fill="FFFFFF"/>
        <w:tabs>
          <w:tab w:val="left" w:pos="1267"/>
        </w:tabs>
        <w:spacing w:line="360" w:lineRule="auto"/>
        <w:ind w:firstLine="7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Pr="00D5179E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D517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179E">
        <w:rPr>
          <w:rFonts w:ascii="Times New Roman" w:hAnsi="Times New Roman" w:cs="Times New Roman"/>
          <w:sz w:val="28"/>
          <w:szCs w:val="28"/>
        </w:rPr>
        <w:t xml:space="preserve">Межгосударственные строительные нормы, включаемые в указанные в пункте 1 настоящей статьи перечни, содержат требования в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>форме конкретных задач по обеспечению безопасности зданий и сооружений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End"/>
    </w:p>
    <w:p w:rsidR="0037206B" w:rsidRPr="00D5179E" w:rsidRDefault="0037206B" w:rsidP="0037206B">
      <w:pPr>
        <w:shd w:val="clear" w:color="auto" w:fill="FFFFFF"/>
        <w:spacing w:line="360" w:lineRule="auto"/>
        <w:ind w:left="14" w:right="14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5179E">
        <w:rPr>
          <w:rFonts w:ascii="Times New Roman" w:hAnsi="Times New Roman" w:cs="Times New Roman"/>
          <w:sz w:val="28"/>
          <w:szCs w:val="28"/>
        </w:rPr>
        <w:t xml:space="preserve">Межгосударственные своды правил по проектированию и строительству, включаемые в указанные в части 1 настоящей статьи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перечни, содержат способы решения поставленных межгосударственными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строительными нормами задач по обеспечению безопасности и применяются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>на таможенной территории Таможенного союза  для обеспечения соблюдения требований настоящего и иных технических регламентов Таможенного союза в области строительства, а также межгосударственных строительных норм.</w:t>
      </w:r>
      <w:proofErr w:type="gramEnd"/>
    </w:p>
    <w:p w:rsidR="0037206B" w:rsidRPr="00D5179E" w:rsidRDefault="0037206B" w:rsidP="0037206B">
      <w:pPr>
        <w:shd w:val="clear" w:color="auto" w:fill="FFFFFF"/>
        <w:tabs>
          <w:tab w:val="left" w:pos="1267"/>
        </w:tabs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BD6460"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 xml:space="preserve">В качестве альтернативы документам, применяемым на добровольной основе, могут применяться иные не предусмотренные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>указанными  в пункте 1 настоящей статьи перечнями нормативные документы.</w:t>
      </w:r>
    </w:p>
    <w:p w:rsidR="0037206B" w:rsidRPr="00D5179E" w:rsidRDefault="0037206B" w:rsidP="0037206B">
      <w:pPr>
        <w:shd w:val="clear" w:color="auto" w:fill="FFFFFF"/>
        <w:spacing w:line="360" w:lineRule="auto"/>
        <w:ind w:right="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sz w:val="28"/>
          <w:szCs w:val="28"/>
        </w:rPr>
        <w:t xml:space="preserve">Принятые на основе таких документов проектные решения, а также по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согласованию с проектной организацией технологические решения, должны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обеспечивать выполнение требований настоящего  и иных технических регламентов к </w:t>
      </w:r>
      <w:r w:rsidRPr="00D5179E">
        <w:rPr>
          <w:rFonts w:ascii="Times New Roman" w:hAnsi="Times New Roman" w:cs="Times New Roman"/>
          <w:sz w:val="28"/>
          <w:szCs w:val="28"/>
        </w:rPr>
        <w:t>зданиям и сооружениям.</w:t>
      </w:r>
    </w:p>
    <w:p w:rsidR="0037206B" w:rsidRPr="00D5179E" w:rsidRDefault="0037206B" w:rsidP="0037206B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D5179E">
        <w:rPr>
          <w:rFonts w:ascii="Times New Roman" w:hAnsi="Times New Roman" w:cs="Times New Roman"/>
          <w:sz w:val="28"/>
          <w:szCs w:val="28"/>
        </w:rPr>
        <w:t xml:space="preserve">Для проектирования зданий и сооружений, на которые не распространяются требования документов, включенных в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79E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179E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79E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179E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79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A54C8">
        <w:rPr>
          <w:rFonts w:ascii="Times New Roman" w:hAnsi="Times New Roman" w:cs="Times New Roman"/>
          <w:sz w:val="28"/>
          <w:szCs w:val="28"/>
        </w:rPr>
        <w:t xml:space="preserve">   </w:t>
      </w:r>
      <w:r w:rsidR="00BD6460"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 xml:space="preserve">недостаточно, могут разрабатываться, согласовываться и  применяться в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законодательством государств-членов Таможенного союза специальные технические условия на проектирование и строительство таких </w:t>
      </w:r>
      <w:r w:rsidRPr="00D5179E">
        <w:rPr>
          <w:rFonts w:ascii="Times New Roman" w:hAnsi="Times New Roman" w:cs="Times New Roman"/>
          <w:sz w:val="28"/>
          <w:szCs w:val="28"/>
        </w:rPr>
        <w:t>зданий и сооружений.</w:t>
      </w:r>
      <w:proofErr w:type="gramEnd"/>
    </w:p>
    <w:p w:rsidR="0037206B" w:rsidRPr="00B53762" w:rsidRDefault="0037206B" w:rsidP="0037206B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Pr="00D5179E"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строительных материалов и изделий требованиям настоящего технического регламента Коллегией Евразийской    </w:t>
      </w:r>
      <w:r w:rsidR="004F39C8"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 xml:space="preserve">экономической   комиссией    </w:t>
      </w:r>
      <w:r w:rsidR="004F39C8"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>утверждается</w:t>
      </w:r>
      <w:r w:rsidRPr="00D5179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F39C8"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>перечень</w:t>
      </w:r>
      <w:r w:rsidR="004F39C8">
        <w:rPr>
          <w:rFonts w:ascii="Times New Roman" w:hAnsi="Times New Roman" w:cs="Times New Roman"/>
          <w:sz w:val="28"/>
          <w:szCs w:val="28"/>
        </w:rPr>
        <w:t xml:space="preserve"> </w:t>
      </w:r>
      <w:r w:rsidRPr="00D5179E">
        <w:rPr>
          <w:rFonts w:ascii="Times New Roman" w:hAnsi="Times New Roman" w:cs="Times New Roman"/>
          <w:sz w:val="28"/>
          <w:szCs w:val="28"/>
        </w:rPr>
        <w:t xml:space="preserve">межгосударственных стандартов, в результате применения которых на добровольной основе обеспечивается соблюдение требований настоящего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>технического регламента в отношении строительных материалов и изделий.</w:t>
      </w:r>
    </w:p>
    <w:p w:rsidR="0037206B" w:rsidRPr="00D5179E" w:rsidRDefault="0037206B" w:rsidP="0037206B">
      <w:pPr>
        <w:shd w:val="clear" w:color="auto" w:fill="FFFFFF"/>
        <w:tabs>
          <w:tab w:val="left" w:pos="958"/>
        </w:tabs>
        <w:spacing w:line="360" w:lineRule="auto"/>
        <w:ind w:left="7" w:right="7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sz w:val="28"/>
          <w:szCs w:val="28"/>
        </w:rPr>
        <w:t xml:space="preserve">Коллегией Евразийской экономической  комиссии утверждается также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перечень </w:t>
      </w:r>
      <w:r w:rsidRPr="00D5179E">
        <w:rPr>
          <w:rFonts w:ascii="Times New Roman" w:hAnsi="Times New Roman" w:cs="Times New Roman"/>
          <w:sz w:val="28"/>
          <w:szCs w:val="28"/>
        </w:rPr>
        <w:t>межгосударственных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 стандартов, содержащих методы </w:t>
      </w:r>
      <w:r w:rsidRPr="00D5179E">
        <w:rPr>
          <w:rFonts w:ascii="Times New Roman" w:hAnsi="Times New Roman" w:cs="Times New Roman"/>
          <w:sz w:val="28"/>
          <w:szCs w:val="28"/>
        </w:rPr>
        <w:t xml:space="preserve">испытаний и измерений, в том числе правила отбора образцов, необходимые для применения и исполнения требований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технических  регламентов </w:t>
      </w:r>
      <w:r w:rsidRPr="00D5179E">
        <w:rPr>
          <w:rFonts w:ascii="Times New Roman" w:hAnsi="Times New Roman" w:cs="Times New Roman"/>
          <w:sz w:val="28"/>
          <w:szCs w:val="28"/>
        </w:rPr>
        <w:t xml:space="preserve">к зданиям и сооружениям, </w:t>
      </w:r>
      <w:r w:rsidRPr="00D5179E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строительным материалам  и изделиям  и  для 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>осуществления оценки  их соответствия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5179E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37206B" w:rsidRPr="00D5179E" w:rsidRDefault="0037206B" w:rsidP="0037206B">
      <w:pPr>
        <w:shd w:val="clear" w:color="auto" w:fill="FFFFFF"/>
        <w:tabs>
          <w:tab w:val="left" w:pos="958"/>
        </w:tabs>
        <w:spacing w:line="360" w:lineRule="auto"/>
        <w:ind w:left="7" w:right="7" w:firstLine="727"/>
        <w:jc w:val="both"/>
        <w:rPr>
          <w:rFonts w:ascii="Times New Roman" w:hAnsi="Times New Roman" w:cs="Times New Roman"/>
        </w:rPr>
      </w:pPr>
      <w:r w:rsidRPr="00D5179E">
        <w:rPr>
          <w:rFonts w:ascii="Times New Roman" w:hAnsi="Times New Roman" w:cs="Times New Roman"/>
          <w:sz w:val="28"/>
          <w:szCs w:val="28"/>
        </w:rPr>
        <w:t>При отсутствии необходимых межгосударственных стандартов до их разработки в указанный перечень могут включаться национальные стандарты одного или нескольких госуда</w:t>
      </w:r>
      <w:proofErr w:type="gramStart"/>
      <w:r w:rsidRPr="00D5179E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D5179E">
        <w:rPr>
          <w:rFonts w:ascii="Times New Roman" w:hAnsi="Times New Roman" w:cs="Times New Roman"/>
          <w:sz w:val="28"/>
          <w:szCs w:val="28"/>
        </w:rPr>
        <w:t>и условии их идентичности или сопоставимости.</w:t>
      </w:r>
    </w:p>
    <w:p w:rsidR="0037206B" w:rsidRPr="0050338E" w:rsidRDefault="0037206B" w:rsidP="0037206B">
      <w:pPr>
        <w:shd w:val="clear" w:color="auto" w:fill="FFFFFF"/>
        <w:spacing w:before="490" w:line="360" w:lineRule="auto"/>
        <w:ind w:left="720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13. Оценка соответствия</w:t>
      </w:r>
    </w:p>
    <w:p w:rsidR="0037206B" w:rsidRPr="00EA1CD5" w:rsidRDefault="0037206B" w:rsidP="0037206B">
      <w:pPr>
        <w:numPr>
          <w:ilvl w:val="0"/>
          <w:numId w:val="25"/>
        </w:numPr>
        <w:shd w:val="clear" w:color="auto" w:fill="FFFFFF"/>
        <w:tabs>
          <w:tab w:val="left" w:pos="1015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EA1CD5">
        <w:rPr>
          <w:rFonts w:ascii="Times New Roman" w:hAnsi="Times New Roman" w:cs="Times New Roman"/>
          <w:sz w:val="28"/>
          <w:szCs w:val="28"/>
        </w:rPr>
        <w:t xml:space="preserve">Оценка соответствия зданий и сооружений, а также связанных со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зданиями и сооружениями процессов проектирования (включая изыскания), </w:t>
      </w:r>
      <w:r w:rsidRPr="00EA1CD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эксплуатации и ликвидации объектов, требованиям настоящего </w:t>
      </w:r>
      <w:r w:rsidRPr="0050338E">
        <w:rPr>
          <w:rFonts w:ascii="Times New Roman" w:hAnsi="Times New Roman" w:cs="Times New Roman"/>
          <w:sz w:val="28"/>
          <w:szCs w:val="28"/>
        </w:rPr>
        <w:t>и иных технических регламентов Таможенного союза в области строительства</w:t>
      </w:r>
      <w:r w:rsidRPr="00EA1CD5">
        <w:rPr>
          <w:rFonts w:ascii="Times New Roman" w:hAnsi="Times New Roman" w:cs="Times New Roman"/>
          <w:sz w:val="28"/>
          <w:szCs w:val="28"/>
        </w:rPr>
        <w:t>, носит обязательный характер и проводится путем сопоставления действительных параметров и характеристик объекта строительства, процессов и применяемых материалов и изделий непосредственно с требованиями настоящего технического регламента и с требованиями</w:t>
      </w:r>
      <w:proofErr w:type="gramEnd"/>
      <w:r w:rsidRPr="00EA1CD5">
        <w:rPr>
          <w:rFonts w:ascii="Times New Roman" w:hAnsi="Times New Roman" w:cs="Times New Roman"/>
          <w:sz w:val="28"/>
          <w:szCs w:val="28"/>
        </w:rPr>
        <w:t xml:space="preserve"> документов, предусм</w:t>
      </w:r>
      <w:r w:rsidR="004E25E3">
        <w:rPr>
          <w:rFonts w:ascii="Times New Roman" w:hAnsi="Times New Roman" w:cs="Times New Roman"/>
          <w:sz w:val="28"/>
          <w:szCs w:val="28"/>
        </w:rPr>
        <w:t>отренных в статье 12 настоящего технического</w:t>
      </w:r>
      <w:r w:rsidRPr="00EA1CD5">
        <w:rPr>
          <w:rFonts w:ascii="Times New Roman" w:hAnsi="Times New Roman" w:cs="Times New Roman"/>
          <w:sz w:val="28"/>
          <w:szCs w:val="28"/>
        </w:rPr>
        <w:t xml:space="preserve"> регламента и применяемых в соответствии с указанной статьей, и на соответствующих этапах - со значениями этих параметров и характеристик, установленными в проектной документации.</w:t>
      </w:r>
    </w:p>
    <w:p w:rsidR="0037206B" w:rsidRPr="004E5F38" w:rsidRDefault="0037206B" w:rsidP="0037206B">
      <w:pPr>
        <w:numPr>
          <w:ilvl w:val="0"/>
          <w:numId w:val="25"/>
        </w:numPr>
        <w:shd w:val="clear" w:color="auto" w:fill="FFFFFF"/>
        <w:tabs>
          <w:tab w:val="left" w:pos="1015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Оценка соответствия зданий и сооружений осуществляется с учетом </w:t>
      </w:r>
      <w:r w:rsidRPr="004E5F38">
        <w:rPr>
          <w:rFonts w:ascii="Times New Roman" w:hAnsi="Times New Roman" w:cs="Times New Roman"/>
          <w:sz w:val="28"/>
          <w:szCs w:val="28"/>
        </w:rPr>
        <w:t xml:space="preserve">соблюдения   требований   </w:t>
      </w:r>
      <w:proofErr w:type="gramStart"/>
      <w:r w:rsidRPr="004E5F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5F38">
        <w:rPr>
          <w:rFonts w:ascii="Times New Roman" w:hAnsi="Times New Roman" w:cs="Times New Roman"/>
          <w:sz w:val="28"/>
          <w:szCs w:val="28"/>
        </w:rPr>
        <w:t xml:space="preserve">   связанным   со   зданиями   и   сооружениями</w:t>
      </w:r>
    </w:p>
    <w:p w:rsidR="0037206B" w:rsidRPr="00CB721B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7" w:right="14"/>
        <w:jc w:val="both"/>
        <w:rPr>
          <w:rFonts w:ascii="Times New Roman" w:hAnsi="Times New Roman" w:cs="Times New Roman"/>
        </w:rPr>
      </w:pPr>
      <w:r w:rsidRPr="00595386">
        <w:rPr>
          <w:rFonts w:ascii="Times New Roman" w:hAnsi="Times New Roman" w:cs="Times New Roman"/>
          <w:sz w:val="28"/>
          <w:szCs w:val="28"/>
        </w:rPr>
        <w:t xml:space="preserve">процессам последовательно на каждом этапе создания, эксплуатации и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ликвидации строительного объекта</w:t>
      </w:r>
      <w:r w:rsidRPr="00AC5F77">
        <w:rPr>
          <w:rFonts w:ascii="Times New Roman" w:hAnsi="Times New Roman" w:cs="Times New Roman"/>
          <w:spacing w:val="-1"/>
          <w:sz w:val="28"/>
          <w:szCs w:val="28"/>
        </w:rPr>
        <w:t xml:space="preserve">, в том числе в следующих возможных </w:t>
      </w:r>
      <w:r w:rsidRPr="00AC5F77">
        <w:rPr>
          <w:rFonts w:ascii="Times New Roman" w:hAnsi="Times New Roman" w:cs="Times New Roman"/>
          <w:sz w:val="28"/>
          <w:szCs w:val="28"/>
        </w:rPr>
        <w:t>формах:</w:t>
      </w:r>
    </w:p>
    <w:p w:rsidR="0037206B" w:rsidRPr="0050338E" w:rsidRDefault="0037206B" w:rsidP="0037206B">
      <w:pPr>
        <w:shd w:val="clear" w:color="auto" w:fill="FFFFFF"/>
        <w:spacing w:line="360" w:lineRule="auto"/>
        <w:ind w:right="14" w:firstLine="691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декларирование исполнителем заказчику (застройщику) достоверности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и соответствия результатов инженерных изысканий на основе собственных </w:t>
      </w:r>
      <w:r w:rsidRPr="00EA1CD5">
        <w:rPr>
          <w:rFonts w:ascii="Times New Roman" w:hAnsi="Times New Roman" w:cs="Times New Roman"/>
          <w:sz w:val="28"/>
          <w:szCs w:val="28"/>
        </w:rPr>
        <w:t>доказательств;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контроль разработчиком проектной документации соответствия проектных работ и их результатов и декларирование заказчику (застройщику) соответствия проектной документации требованиям технических регламентов, нормативных документов и задания на проектирование;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государственная или негосударственная экспертиза результатов инженерных изысканий и проектной документации на строительство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>объектов, по которым национальным законодательством или нормативными правовыми актами соответствующего государства-члена Таможенного союза в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 области градостроительной деятельности (строительства) предусмотрено </w:t>
      </w:r>
      <w:r w:rsidRPr="00AE54F8">
        <w:rPr>
          <w:rFonts w:ascii="Times New Roman" w:hAnsi="Times New Roman" w:cs="Times New Roman"/>
          <w:sz w:val="28"/>
          <w:szCs w:val="28"/>
        </w:rPr>
        <w:t>проведение экспертизы проектной документации;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14" w:firstLine="691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утверждение проектной документации заказчиком (застройщиком) для </w:t>
      </w:r>
      <w:r w:rsidRPr="00EA1CD5">
        <w:rPr>
          <w:rFonts w:ascii="Times New Roman" w:hAnsi="Times New Roman" w:cs="Times New Roman"/>
          <w:sz w:val="28"/>
          <w:szCs w:val="28"/>
        </w:rPr>
        <w:lastRenderedPageBreak/>
        <w:t>применения в строительстве;</w:t>
      </w:r>
    </w:p>
    <w:p w:rsidR="0037206B" w:rsidRPr="0050338E" w:rsidRDefault="0037206B" w:rsidP="0037206B">
      <w:pPr>
        <w:shd w:val="clear" w:color="auto" w:fill="FFFFFF"/>
        <w:spacing w:line="360" w:lineRule="auto"/>
        <w:ind w:left="71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>выдача уполномоченным органом разрешения на строительство;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строительный контроль исполнителем применяемой документации, материалов, изделий и выполняемых им строительных и монтажных работ, </w:t>
      </w:r>
      <w:r w:rsidRPr="00EA1CD5">
        <w:rPr>
          <w:rFonts w:ascii="Times New Roman" w:hAnsi="Times New Roman" w:cs="Times New Roman"/>
          <w:sz w:val="28"/>
          <w:szCs w:val="28"/>
        </w:rPr>
        <w:t>включая проведение необходимых испытаний;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контроль, испытания и поэтапная приемка заказчиком (застройщиком) </w:t>
      </w:r>
      <w:r w:rsidRPr="00EA1CD5">
        <w:rPr>
          <w:rFonts w:ascii="Times New Roman" w:hAnsi="Times New Roman" w:cs="Times New Roman"/>
          <w:sz w:val="28"/>
          <w:szCs w:val="28"/>
        </w:rPr>
        <w:t xml:space="preserve">результатов скрытых работ, оказывающих влияние на безопасность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строительных конструкций и инженерных систем зданий и сооружений, в </w:t>
      </w:r>
      <w:r w:rsidRPr="00AE54F8">
        <w:rPr>
          <w:rFonts w:ascii="Times New Roman" w:hAnsi="Times New Roman" w:cs="Times New Roman"/>
          <w:sz w:val="28"/>
          <w:szCs w:val="28"/>
        </w:rPr>
        <w:t>соответствии с указаниями в проектной документации;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декларирование лицом, осуществляющим строительство, заказчику </w:t>
      </w:r>
      <w:r w:rsidRPr="00EA1CD5">
        <w:rPr>
          <w:rFonts w:ascii="Times New Roman" w:hAnsi="Times New Roman" w:cs="Times New Roman"/>
          <w:sz w:val="28"/>
          <w:szCs w:val="28"/>
        </w:rPr>
        <w:t>(застройщику) соответствия процесса строительства и выполняемых строительных и монтажных работ, влияющих на безопасность здания или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>сооружения, требованиям технических регламентов, нормативных документов и проектной документации;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авторский надзор за строительством в соответствии с действующим законодательством государств-членов Таможенного союза или по решению </w:t>
      </w:r>
      <w:r w:rsidRPr="00EA1CD5">
        <w:rPr>
          <w:rFonts w:ascii="Times New Roman" w:hAnsi="Times New Roman" w:cs="Times New Roman"/>
          <w:sz w:val="28"/>
          <w:szCs w:val="28"/>
        </w:rPr>
        <w:t>заказчика (застройщика), при отсутствии в законодательстве государств-членов Таможенного союза этих требований;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государственный строительный надзор (контроль) за строительством, </w:t>
      </w:r>
      <w:r w:rsidRPr="00EA1CD5">
        <w:rPr>
          <w:rFonts w:ascii="Times New Roman" w:hAnsi="Times New Roman" w:cs="Times New Roman"/>
          <w:sz w:val="28"/>
          <w:szCs w:val="28"/>
        </w:rPr>
        <w:t xml:space="preserve">включая испытания, - для объектов, по которым законодательством государств-членов Таможенного союза в области градостроительной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(строительной) и (или) природоохранной деятельности предусмотрено </w:t>
      </w:r>
      <w:r w:rsidRPr="00AE54F8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надзора;</w:t>
      </w:r>
    </w:p>
    <w:p w:rsidR="0037206B" w:rsidRPr="0050338E" w:rsidRDefault="0037206B" w:rsidP="0037206B">
      <w:pPr>
        <w:shd w:val="clear" w:color="auto" w:fill="FFFFFF"/>
        <w:spacing w:line="360" w:lineRule="auto"/>
        <w:ind w:left="71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>приемка объекта;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выдача уполномоченным органом разрешения на ввод объекта в </w:t>
      </w:r>
      <w:r w:rsidRPr="00EA1CD5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обследования и диагностика состояния объекта и (или) его частей в </w:t>
      </w:r>
      <w:r w:rsidRPr="00EA1CD5">
        <w:rPr>
          <w:rFonts w:ascii="Times New Roman" w:hAnsi="Times New Roman" w:cs="Times New Roman"/>
          <w:sz w:val="28"/>
          <w:szCs w:val="28"/>
        </w:rPr>
        <w:t>процессе эксплуатации;</w:t>
      </w:r>
    </w:p>
    <w:p w:rsidR="0037206B" w:rsidRPr="0050338E" w:rsidRDefault="0037206B" w:rsidP="0037206B">
      <w:pPr>
        <w:shd w:val="clear" w:color="auto" w:fill="FFFFFF"/>
        <w:spacing w:line="360" w:lineRule="auto"/>
        <w:ind w:righ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государственный надзор за эксплуатацией и согласования </w:t>
      </w: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перепланировок и конструктивных изменений - в случаях, предусмотренных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законодательством государств-членов Таможенного союза в области </w:t>
      </w:r>
      <w:r w:rsidRPr="00AE54F8">
        <w:rPr>
          <w:rFonts w:ascii="Times New Roman" w:hAnsi="Times New Roman" w:cs="Times New Roman"/>
          <w:sz w:val="28"/>
          <w:szCs w:val="28"/>
        </w:rPr>
        <w:t>градостроительной деятельности (строительства);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государственный надзор за ликвидацией объекта - в случаях,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предусмотренных законодательством государств-членов Таможенного союза в области градостроительной (строительной) и (или) природоохранной </w:t>
      </w:r>
      <w:r w:rsidRPr="00AE54F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14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Перечень и порядок </w:t>
      </w:r>
      <w:proofErr w:type="gramStart"/>
      <w:r w:rsidRPr="00EA1CD5">
        <w:rPr>
          <w:rFonts w:ascii="Times New Roman" w:hAnsi="Times New Roman" w:cs="Times New Roman"/>
          <w:spacing w:val="-2"/>
          <w:sz w:val="28"/>
          <w:szCs w:val="28"/>
        </w:rPr>
        <w:t>применения форм оценки соответствия зданий</w:t>
      </w:r>
      <w:proofErr w:type="gramEnd"/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сооружений требованиям настоящего и иных технических регламентов </w:t>
      </w:r>
      <w:r w:rsidRPr="00EA1CD5">
        <w:rPr>
          <w:rFonts w:ascii="Times New Roman" w:hAnsi="Times New Roman" w:cs="Times New Roman"/>
          <w:sz w:val="28"/>
          <w:szCs w:val="28"/>
        </w:rPr>
        <w:t>Таможенного союза в об</w:t>
      </w:r>
      <w:r w:rsidRPr="00AE54F8">
        <w:rPr>
          <w:rFonts w:ascii="Times New Roman" w:hAnsi="Times New Roman" w:cs="Times New Roman"/>
          <w:sz w:val="28"/>
          <w:szCs w:val="28"/>
        </w:rPr>
        <w:t>ласти строительства, а также соответствия связанных с эт</w:t>
      </w:r>
      <w:r w:rsidRPr="004E5F38">
        <w:rPr>
          <w:rFonts w:ascii="Times New Roman" w:hAnsi="Times New Roman" w:cs="Times New Roman"/>
          <w:sz w:val="28"/>
          <w:szCs w:val="28"/>
        </w:rPr>
        <w:t xml:space="preserve">ими требованиями процессов инженерных изысканий, </w:t>
      </w:r>
      <w:r w:rsidRPr="00CB721B">
        <w:rPr>
          <w:rFonts w:ascii="Times New Roman" w:hAnsi="Times New Roman" w:cs="Times New Roman"/>
          <w:spacing w:val="-2"/>
          <w:sz w:val="28"/>
          <w:szCs w:val="28"/>
        </w:rPr>
        <w:t xml:space="preserve">проектирования, строительства, эксплуатации и ликвидации объектов </w:t>
      </w:r>
      <w:r w:rsidRPr="00CB721B">
        <w:rPr>
          <w:rFonts w:ascii="Times New Roman" w:hAnsi="Times New Roman" w:cs="Times New Roman"/>
          <w:spacing w:val="-1"/>
          <w:sz w:val="28"/>
          <w:szCs w:val="28"/>
        </w:rPr>
        <w:t>устанавливается законодательством государств-членов Таможенного союза.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tabs>
          <w:tab w:val="left" w:pos="1188"/>
        </w:tabs>
        <w:spacing w:line="360" w:lineRule="auto"/>
        <w:ind w:righ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EA1CD5">
        <w:rPr>
          <w:rFonts w:ascii="Times New Roman" w:hAnsi="Times New Roman" w:cs="Times New Roman"/>
          <w:sz w:val="28"/>
          <w:szCs w:val="28"/>
        </w:rPr>
        <w:tab/>
        <w:t>Оценка соо</w:t>
      </w:r>
      <w:r w:rsidRPr="00AE54F8">
        <w:rPr>
          <w:rFonts w:ascii="Times New Roman" w:hAnsi="Times New Roman" w:cs="Times New Roman"/>
          <w:sz w:val="28"/>
          <w:szCs w:val="28"/>
        </w:rPr>
        <w:t xml:space="preserve">тветствия требованиям настоящего технического </w:t>
      </w:r>
      <w:r w:rsidRPr="004E5F38">
        <w:rPr>
          <w:rFonts w:ascii="Times New Roman" w:hAnsi="Times New Roman" w:cs="Times New Roman"/>
          <w:sz w:val="28"/>
          <w:szCs w:val="28"/>
        </w:rPr>
        <w:t>регламента строительных материалов и изделий, выпускаемых в обращение</w:t>
      </w:r>
      <w:r w:rsidRPr="004E5F38">
        <w:rPr>
          <w:rFonts w:ascii="Times New Roman" w:hAnsi="Times New Roman" w:cs="Times New Roman"/>
          <w:sz w:val="28"/>
          <w:szCs w:val="28"/>
        </w:rPr>
        <w:br/>
        <w:t>на таможенную территорию Таможенного союза, носит обязательный</w:t>
      </w:r>
      <w:r w:rsidRPr="00CB721B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 и производится путем сопоставления полученных в результате контроля действительных значений существенных характеристик продукции  с требованиями соответствующих стандартов, предусмотренных в статье 12 настоящего технического регламента.</w:t>
      </w:r>
    </w:p>
    <w:p w:rsidR="0037206B" w:rsidRDefault="0037206B" w:rsidP="0037206B">
      <w:pPr>
        <w:shd w:val="clear" w:color="auto" w:fill="FFFFFF"/>
        <w:spacing w:line="360" w:lineRule="auto"/>
        <w:ind w:left="22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1CD5">
        <w:rPr>
          <w:rFonts w:ascii="Times New Roman" w:hAnsi="Times New Roman" w:cs="Times New Roman"/>
          <w:sz w:val="28"/>
          <w:szCs w:val="28"/>
        </w:rPr>
        <w:t>Оценка соответствия строительных материалов и изделий осуществляется в следующих формах:</w:t>
      </w:r>
    </w:p>
    <w:p w:rsidR="0037206B" w:rsidRPr="0050338E" w:rsidRDefault="0037206B" w:rsidP="0037206B">
      <w:pPr>
        <w:shd w:val="clear" w:color="auto" w:fill="FFFFFF"/>
        <w:spacing w:line="360" w:lineRule="auto"/>
        <w:ind w:left="22" w:righ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контроль технологических процессов производства продукции, </w:t>
      </w:r>
      <w:r w:rsidRPr="00EA1CD5">
        <w:rPr>
          <w:rFonts w:ascii="Times New Roman" w:hAnsi="Times New Roman" w:cs="Times New Roman"/>
          <w:sz w:val="28"/>
          <w:szCs w:val="28"/>
        </w:rPr>
        <w:t>осуществляемый изготовителем;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обязательное подтверждение соответствия строительных материалов и </w:t>
      </w:r>
      <w:r w:rsidRPr="00EA1CD5">
        <w:rPr>
          <w:rFonts w:ascii="Times New Roman" w:hAnsi="Times New Roman" w:cs="Times New Roman"/>
          <w:sz w:val="28"/>
          <w:szCs w:val="28"/>
        </w:rPr>
        <w:t>изделий в форме декларирования соответствия их существенных характеристик требованиям настоящего технического регламента;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государственный надзор за соответствием находящихся в обращении строительных материалов и изделий, требованиям настоящего технического </w:t>
      </w:r>
      <w:r w:rsidRPr="00EA1CD5">
        <w:rPr>
          <w:rFonts w:ascii="Times New Roman" w:hAnsi="Times New Roman" w:cs="Times New Roman"/>
          <w:sz w:val="28"/>
          <w:szCs w:val="28"/>
        </w:rPr>
        <w:t>регламента в соответствии с законодательством государств-членов Таможенного союза.</w:t>
      </w:r>
    </w:p>
    <w:p w:rsidR="0037206B" w:rsidRPr="0050338E" w:rsidRDefault="0037206B" w:rsidP="0037206B">
      <w:pPr>
        <w:shd w:val="clear" w:color="auto" w:fill="FFFFFF"/>
        <w:tabs>
          <w:tab w:val="left" w:pos="1188"/>
        </w:tabs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2"/>
          <w:sz w:val="28"/>
          <w:szCs w:val="28"/>
        </w:rPr>
        <w:lastRenderedPageBreak/>
        <w:t>4.</w:t>
      </w:r>
      <w:r w:rsidRPr="00EA1CD5">
        <w:rPr>
          <w:rFonts w:ascii="Times New Roman" w:hAnsi="Times New Roman" w:cs="Times New Roman"/>
          <w:sz w:val="28"/>
          <w:szCs w:val="28"/>
        </w:rPr>
        <w:tab/>
        <w:t xml:space="preserve">Формы и схемы подтверждения соответствия строительных </w:t>
      </w:r>
      <w:r w:rsidRPr="00AE54F8">
        <w:rPr>
          <w:rFonts w:ascii="Times New Roman" w:hAnsi="Times New Roman" w:cs="Times New Roman"/>
          <w:sz w:val="28"/>
          <w:szCs w:val="28"/>
        </w:rPr>
        <w:t>материалов и изделий требованиям настоящего технического регламента в</w:t>
      </w:r>
      <w:r w:rsidRPr="00AE54F8">
        <w:rPr>
          <w:rFonts w:ascii="Times New Roman" w:hAnsi="Times New Roman" w:cs="Times New Roman"/>
          <w:sz w:val="28"/>
          <w:szCs w:val="28"/>
        </w:rPr>
        <w:br/>
        <w:t xml:space="preserve">части их существенных характеристик, принимаются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Pr="00AE54F8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Pr="00AE54F8">
        <w:rPr>
          <w:rFonts w:ascii="Times New Roman" w:hAnsi="Times New Roman" w:cs="Times New Roman"/>
          <w:sz w:val="28"/>
          <w:szCs w:val="28"/>
        </w:rPr>
        <w:t>к настоящему техническому регламенту.</w:t>
      </w:r>
    </w:p>
    <w:p w:rsidR="0037206B" w:rsidRPr="0050338E" w:rsidRDefault="0037206B" w:rsidP="0037206B">
      <w:pPr>
        <w:shd w:val="clear" w:color="auto" w:fill="FFFFFF"/>
        <w:tabs>
          <w:tab w:val="left" w:pos="1260"/>
        </w:tabs>
        <w:spacing w:line="360" w:lineRule="auto"/>
        <w:ind w:right="7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0"/>
          <w:sz w:val="28"/>
          <w:szCs w:val="28"/>
        </w:rPr>
        <w:t>5.</w:t>
      </w:r>
      <w:r w:rsidRPr="00EA1C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1CD5">
        <w:rPr>
          <w:rFonts w:ascii="Times New Roman" w:hAnsi="Times New Roman" w:cs="Times New Roman"/>
          <w:sz w:val="28"/>
          <w:szCs w:val="28"/>
        </w:rPr>
        <w:t>Выпускаемые в обращение на таможенную территорию</w:t>
      </w:r>
      <w:r w:rsidRPr="00AE54F8">
        <w:rPr>
          <w:rFonts w:ascii="Times New Roman" w:hAnsi="Times New Roman" w:cs="Times New Roman"/>
          <w:sz w:val="28"/>
          <w:szCs w:val="28"/>
        </w:rPr>
        <w:t xml:space="preserve"> </w:t>
      </w:r>
      <w:r w:rsidRPr="004E5F38">
        <w:rPr>
          <w:rFonts w:ascii="Times New Roman" w:hAnsi="Times New Roman" w:cs="Times New Roman"/>
          <w:sz w:val="28"/>
          <w:szCs w:val="28"/>
        </w:rPr>
        <w:t xml:space="preserve">Таможенного союза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потенциально опасные </w:t>
      </w:r>
      <w:r w:rsidRPr="004E5F38">
        <w:rPr>
          <w:rFonts w:ascii="Times New Roman" w:hAnsi="Times New Roman" w:cs="Times New Roman"/>
          <w:sz w:val="28"/>
          <w:szCs w:val="28"/>
        </w:rPr>
        <w:t>строительные материалы и изделия</w:t>
      </w:r>
      <w:r>
        <w:rPr>
          <w:rFonts w:ascii="Times New Roman" w:hAnsi="Times New Roman" w:cs="Times New Roman"/>
          <w:sz w:val="28"/>
          <w:szCs w:val="28"/>
        </w:rPr>
        <w:t xml:space="preserve">, на которые приведенные в статье 12 </w:t>
      </w:r>
      <w:r w:rsidR="00601921" w:rsidRPr="00601921">
        <w:rPr>
          <w:rFonts w:ascii="Times New Roman" w:hAnsi="Times New Roman" w:cs="Times New Roman"/>
          <w:sz w:val="28"/>
          <w:szCs w:val="28"/>
        </w:rPr>
        <w:t>настоящего технического регламента</w:t>
      </w:r>
      <w:r w:rsidR="006019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документы не распространяются полностью или частично и безопасность которых не может быть оценена на основе этих документов,</w:t>
      </w:r>
      <w:r w:rsidRPr="004E5F38">
        <w:rPr>
          <w:rFonts w:ascii="Times New Roman" w:hAnsi="Times New Roman" w:cs="Times New Roman"/>
          <w:sz w:val="28"/>
          <w:szCs w:val="28"/>
        </w:rPr>
        <w:t xml:space="preserve"> подлежат оценке</w:t>
      </w:r>
      <w:r w:rsidRPr="00CB721B">
        <w:rPr>
          <w:rFonts w:ascii="Times New Roman" w:hAnsi="Times New Roman" w:cs="Times New Roman"/>
          <w:sz w:val="28"/>
          <w:szCs w:val="28"/>
        </w:rPr>
        <w:t xml:space="preserve">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соответствия в форме подтверждения их пригодности для применения в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строительстве в пор</w:t>
      </w:r>
      <w:r>
        <w:rPr>
          <w:rFonts w:ascii="Times New Roman" w:hAnsi="Times New Roman" w:cs="Times New Roman"/>
          <w:spacing w:val="-1"/>
          <w:sz w:val="28"/>
          <w:szCs w:val="28"/>
        </w:rPr>
        <w:t>ядке, установленном в приложениях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4 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5 к настоящему техническому регламенту,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том числе 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>в случаях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45FC1">
        <w:rPr>
          <w:rFonts w:ascii="Times New Roman" w:hAnsi="Times New Roman" w:cs="Times New Roman"/>
          <w:spacing w:val="-1"/>
          <w:sz w:val="28"/>
          <w:szCs w:val="28"/>
        </w:rPr>
        <w:t xml:space="preserve"> если:</w:t>
      </w:r>
    </w:p>
    <w:p w:rsidR="0037206B" w:rsidRPr="00AE54F8" w:rsidRDefault="0037206B" w:rsidP="0037206B">
      <w:pPr>
        <w:numPr>
          <w:ilvl w:val="0"/>
          <w:numId w:val="26"/>
        </w:numPr>
        <w:shd w:val="clear" w:color="auto" w:fill="FFFFFF"/>
        <w:tabs>
          <w:tab w:val="left" w:pos="1037"/>
        </w:tabs>
        <w:spacing w:line="360" w:lineRule="auto"/>
        <w:ind w:left="7" w:right="7" w:firstLine="713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EA1CD5">
        <w:rPr>
          <w:rFonts w:ascii="Times New Roman" w:hAnsi="Times New Roman" w:cs="Times New Roman"/>
          <w:spacing w:val="-3"/>
          <w:sz w:val="28"/>
          <w:szCs w:val="28"/>
        </w:rPr>
        <w:t xml:space="preserve">на строительный материал или изделие не распространяется область </w:t>
      </w:r>
      <w:r w:rsidRPr="00EA1CD5">
        <w:rPr>
          <w:rFonts w:ascii="Times New Roman" w:hAnsi="Times New Roman" w:cs="Times New Roman"/>
          <w:sz w:val="28"/>
          <w:szCs w:val="28"/>
        </w:rPr>
        <w:t xml:space="preserve">применения стандартов, включенных в соответствующие перечни в 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="00601921">
        <w:rPr>
          <w:rFonts w:ascii="Times New Roman" w:hAnsi="Times New Roman" w:cs="Times New Roman"/>
          <w:spacing w:val="-1"/>
          <w:sz w:val="28"/>
          <w:szCs w:val="28"/>
        </w:rPr>
        <w:t>частью</w:t>
      </w:r>
      <w:r w:rsidRPr="00AE54F8">
        <w:rPr>
          <w:rFonts w:ascii="Times New Roman" w:hAnsi="Times New Roman" w:cs="Times New Roman"/>
          <w:spacing w:val="-1"/>
          <w:sz w:val="28"/>
          <w:szCs w:val="28"/>
        </w:rPr>
        <w:t xml:space="preserve"> 8 статьи 12 настоящего технического регламента;</w:t>
      </w:r>
    </w:p>
    <w:p w:rsidR="0037206B" w:rsidRPr="00AC5F77" w:rsidRDefault="0037206B" w:rsidP="0037206B">
      <w:pPr>
        <w:numPr>
          <w:ilvl w:val="0"/>
          <w:numId w:val="26"/>
        </w:numPr>
        <w:shd w:val="clear" w:color="auto" w:fill="FFFFFF"/>
        <w:tabs>
          <w:tab w:val="left" w:pos="1037"/>
        </w:tabs>
        <w:spacing w:line="360" w:lineRule="auto"/>
        <w:ind w:left="7" w:firstLine="71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E5F38">
        <w:rPr>
          <w:rFonts w:ascii="Times New Roman" w:hAnsi="Times New Roman" w:cs="Times New Roman"/>
          <w:spacing w:val="-1"/>
          <w:sz w:val="28"/>
          <w:szCs w:val="28"/>
        </w:rPr>
        <w:t xml:space="preserve">методы оценки, правила и методы исследований (испытаний), в том </w:t>
      </w:r>
      <w:r w:rsidRPr="00CB721B">
        <w:rPr>
          <w:rFonts w:ascii="Times New Roman" w:hAnsi="Times New Roman" w:cs="Times New Roman"/>
          <w:sz w:val="28"/>
          <w:szCs w:val="28"/>
        </w:rPr>
        <w:t xml:space="preserve">числе правила отбора образцов строительных материалов и изделий, </w:t>
      </w:r>
      <w:r w:rsidRPr="00595386">
        <w:rPr>
          <w:rFonts w:ascii="Times New Roman" w:hAnsi="Times New Roman" w:cs="Times New Roman"/>
          <w:spacing w:val="-1"/>
          <w:sz w:val="28"/>
          <w:szCs w:val="28"/>
        </w:rPr>
        <w:t xml:space="preserve">содержащиеся в стандартах, включенных в соответствующие перечни в </w:t>
      </w:r>
      <w:r w:rsidRPr="00845F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01921">
        <w:rPr>
          <w:rFonts w:ascii="Times New Roman" w:hAnsi="Times New Roman" w:cs="Times New Roman"/>
          <w:sz w:val="28"/>
          <w:szCs w:val="28"/>
        </w:rPr>
        <w:t>частью</w:t>
      </w:r>
      <w:r w:rsidRPr="00845FC1">
        <w:rPr>
          <w:rFonts w:ascii="Times New Roman" w:hAnsi="Times New Roman" w:cs="Times New Roman"/>
          <w:sz w:val="28"/>
          <w:szCs w:val="28"/>
        </w:rPr>
        <w:t xml:space="preserve"> 8 статьи 12 настоящего технического регламента, не</w:t>
      </w:r>
    </w:p>
    <w:p w:rsidR="0037206B" w:rsidRPr="00BD5794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Default="0037206B" w:rsidP="0037206B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94169E">
        <w:rPr>
          <w:rFonts w:ascii="Times New Roman" w:hAnsi="Times New Roman" w:cs="Times New Roman"/>
          <w:sz w:val="28"/>
          <w:szCs w:val="28"/>
        </w:rPr>
        <w:t>могут быть применены для подтверждения соответствия, как минимум, одной из существенных характеристи</w:t>
      </w:r>
      <w:r w:rsidRPr="008141F9">
        <w:rPr>
          <w:rFonts w:ascii="Times New Roman" w:hAnsi="Times New Roman" w:cs="Times New Roman"/>
          <w:sz w:val="28"/>
          <w:szCs w:val="28"/>
        </w:rPr>
        <w:t>к строительного материала или изделия.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22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8"/>
          <w:szCs w:val="28"/>
        </w:rPr>
        <w:t xml:space="preserve">3) в стандартах, включенных в соответствующие перечни в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="00601921">
        <w:rPr>
          <w:rFonts w:ascii="Times New Roman" w:hAnsi="Times New Roman" w:cs="Times New Roman"/>
          <w:spacing w:val="-1"/>
          <w:sz w:val="28"/>
          <w:szCs w:val="28"/>
        </w:rPr>
        <w:t>частью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 8 статьи 12 настоящего технического регламента, отсутствуют методы оценки для подтверждения, как минимум, одной из существенных характеристик строительного материала или изделия.</w:t>
      </w:r>
    </w:p>
    <w:p w:rsidR="0037206B" w:rsidRDefault="0037206B" w:rsidP="0037206B">
      <w:pPr>
        <w:shd w:val="clear" w:color="auto" w:fill="FFFFFF"/>
        <w:spacing w:before="7" w:line="360" w:lineRule="auto"/>
        <w:ind w:left="72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3DD3" w:rsidRDefault="00CF3DD3" w:rsidP="0037206B">
      <w:pPr>
        <w:shd w:val="clear" w:color="auto" w:fill="FFFFFF"/>
        <w:spacing w:before="7" w:line="360" w:lineRule="auto"/>
        <w:ind w:left="72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3DD3" w:rsidRDefault="00CF3DD3" w:rsidP="0037206B">
      <w:pPr>
        <w:shd w:val="clear" w:color="auto" w:fill="FFFFFF"/>
        <w:spacing w:before="7" w:line="360" w:lineRule="auto"/>
        <w:ind w:left="72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7206B" w:rsidRPr="0050338E" w:rsidRDefault="0037206B" w:rsidP="0037206B">
      <w:pPr>
        <w:shd w:val="clear" w:color="auto" w:fill="FFFFFF"/>
        <w:spacing w:before="7" w:line="360" w:lineRule="auto"/>
        <w:ind w:left="727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Статья 14. Защитительная оговорка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Государства-члены Таможенного союза должны предпринять все меры </w:t>
      </w:r>
      <w:r w:rsidRPr="00EA1CD5">
        <w:rPr>
          <w:rFonts w:ascii="Times New Roman" w:hAnsi="Times New Roman" w:cs="Times New Roman"/>
          <w:spacing w:val="-1"/>
          <w:sz w:val="28"/>
          <w:szCs w:val="28"/>
        </w:rPr>
        <w:t xml:space="preserve">для ограничения или запрета выпуска в обращение строительных материалов и изделий на таможенной территории Таможенного союза, а также изъятие с </w:t>
      </w:r>
      <w:r w:rsidRPr="00EA1CD5">
        <w:rPr>
          <w:rFonts w:ascii="Times New Roman" w:hAnsi="Times New Roman" w:cs="Times New Roman"/>
          <w:sz w:val="28"/>
          <w:szCs w:val="28"/>
        </w:rPr>
        <w:t>рынка строительных материалов и изделий, не соответствующих требованиям настоящего технического регламента.</w:t>
      </w:r>
    </w:p>
    <w:p w:rsidR="0037206B" w:rsidRPr="0050338E" w:rsidRDefault="0037206B" w:rsidP="0037206B">
      <w:pPr>
        <w:shd w:val="clear" w:color="auto" w:fill="FFFFFF"/>
        <w:spacing w:before="8568" w:line="360" w:lineRule="auto"/>
        <w:ind w:right="7"/>
        <w:jc w:val="right"/>
        <w:rPr>
          <w:rFonts w:ascii="Times New Roman" w:hAnsi="Times New Roman" w:cs="Times New Roman"/>
        </w:rPr>
        <w:sectPr w:rsidR="0037206B" w:rsidRPr="0050338E" w:rsidSect="003C2FD7">
          <w:footerReference w:type="default" r:id="rId10"/>
          <w:pgSz w:w="11909" w:h="16834"/>
          <w:pgMar w:top="857" w:right="911" w:bottom="360" w:left="1681" w:header="720" w:footer="720" w:gutter="0"/>
          <w:cols w:space="60"/>
          <w:noEndnote/>
          <w:titlePg/>
          <w:docGrid w:linePitch="272"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7841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6"/>
          <w:sz w:val="24"/>
          <w:szCs w:val="24"/>
        </w:rPr>
        <w:t>Приложение 1</w:t>
      </w:r>
    </w:p>
    <w:p w:rsidR="0037206B" w:rsidRDefault="0037206B" w:rsidP="0037206B">
      <w:pPr>
        <w:shd w:val="clear" w:color="auto" w:fill="FFFFFF"/>
        <w:ind w:left="4046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7206B" w:rsidRDefault="0037206B" w:rsidP="0037206B">
      <w:pPr>
        <w:shd w:val="clear" w:color="auto" w:fill="FFFFFF"/>
        <w:ind w:left="4046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ind w:left="4046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ОБЪЕКТЫ</w:t>
      </w:r>
    </w:p>
    <w:p w:rsidR="0037206B" w:rsidRPr="0050338E" w:rsidRDefault="0037206B" w:rsidP="0037206B">
      <w:pPr>
        <w:shd w:val="clear" w:color="auto" w:fill="FFFFFF"/>
        <w:ind w:left="2657" w:right="922" w:hanging="1750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технического регулирования, которые входят в область применения </w:t>
      </w:r>
      <w:r w:rsidRPr="00EA1CD5">
        <w:rPr>
          <w:rFonts w:ascii="Times New Roman" w:hAnsi="Times New Roman" w:cs="Times New Roman"/>
          <w:b/>
          <w:bCs/>
          <w:sz w:val="24"/>
          <w:szCs w:val="24"/>
        </w:rPr>
        <w:t>настоящего технического регламента</w:t>
      </w:r>
    </w:p>
    <w:p w:rsidR="0037206B" w:rsidRPr="0050338E" w:rsidRDefault="0037206B" w:rsidP="0037206B">
      <w:pPr>
        <w:shd w:val="clear" w:color="auto" w:fill="FFFFFF"/>
        <w:tabs>
          <w:tab w:val="left" w:pos="245"/>
        </w:tabs>
        <w:spacing w:before="274" w:line="360" w:lineRule="auto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4"/>
          <w:sz w:val="24"/>
          <w:szCs w:val="24"/>
        </w:rPr>
        <w:t>1.</w:t>
      </w:r>
      <w:r w:rsidRPr="00EA1C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1CD5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Продукция строительства</w:t>
      </w:r>
    </w:p>
    <w:p w:rsidR="0037206B" w:rsidRPr="0050338E" w:rsidRDefault="0037206B" w:rsidP="0037206B">
      <w:pPr>
        <w:shd w:val="clear" w:color="auto" w:fill="FFFFFF"/>
        <w:tabs>
          <w:tab w:val="left" w:pos="425"/>
        </w:tabs>
        <w:ind w:left="29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4"/>
          <w:szCs w:val="24"/>
        </w:rPr>
        <w:t>1.1.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>Здания различного назначения, в том числе:</w:t>
      </w:r>
    </w:p>
    <w:p w:rsidR="0037206B" w:rsidRPr="00EA1CD5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8"/>
        <w:rPr>
          <w:rFonts w:ascii="Times New Roman" w:hAnsi="Times New Roman" w:cs="Times New Roman"/>
          <w:spacing w:val="-8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здания жилые многоквартирные;</w:t>
      </w:r>
    </w:p>
    <w:p w:rsidR="0037206B" w:rsidRPr="00AE54F8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8"/>
        <w:rPr>
          <w:rFonts w:ascii="Times New Roman" w:hAnsi="Times New Roman" w:cs="Times New Roman"/>
          <w:spacing w:val="-8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здания жилые одноквартирные;</w:t>
      </w:r>
    </w:p>
    <w:p w:rsidR="0037206B" w:rsidRPr="004E5F38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4E5F38">
        <w:rPr>
          <w:rFonts w:ascii="Times New Roman" w:hAnsi="Times New Roman" w:cs="Times New Roman"/>
          <w:spacing w:val="-1"/>
          <w:sz w:val="24"/>
          <w:szCs w:val="24"/>
        </w:rPr>
        <w:t>здания общественные и многофункциональные;</w:t>
      </w:r>
    </w:p>
    <w:p w:rsidR="0037206B" w:rsidRPr="00CB721B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CB721B">
        <w:rPr>
          <w:rFonts w:ascii="Times New Roman" w:hAnsi="Times New Roman" w:cs="Times New Roman"/>
          <w:spacing w:val="-1"/>
          <w:sz w:val="24"/>
          <w:szCs w:val="24"/>
        </w:rPr>
        <w:t>здания производственные и складские;</w:t>
      </w:r>
    </w:p>
    <w:p w:rsidR="0037206B" w:rsidRPr="00595386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595386">
        <w:rPr>
          <w:rFonts w:ascii="Times New Roman" w:hAnsi="Times New Roman" w:cs="Times New Roman"/>
          <w:spacing w:val="-2"/>
          <w:sz w:val="24"/>
          <w:szCs w:val="24"/>
        </w:rPr>
        <w:t>стоянки легковых автомобилей;</w:t>
      </w:r>
    </w:p>
    <w:p w:rsidR="0037206B" w:rsidRPr="00AC5F77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845FC1">
        <w:rPr>
          <w:rFonts w:ascii="Times New Roman" w:hAnsi="Times New Roman" w:cs="Times New Roman"/>
          <w:spacing w:val="-2"/>
          <w:sz w:val="24"/>
          <w:szCs w:val="24"/>
        </w:rPr>
        <w:t>котельные;</w:t>
      </w:r>
    </w:p>
    <w:p w:rsidR="0037206B" w:rsidRPr="00D5179E" w:rsidRDefault="0037206B" w:rsidP="0037206B">
      <w:pPr>
        <w:numPr>
          <w:ilvl w:val="0"/>
          <w:numId w:val="27"/>
        </w:numPr>
        <w:shd w:val="clear" w:color="auto" w:fill="FFFFFF"/>
        <w:tabs>
          <w:tab w:val="left" w:pos="886"/>
        </w:tabs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BD5794">
        <w:rPr>
          <w:rFonts w:ascii="Times New Roman" w:hAnsi="Times New Roman" w:cs="Times New Roman"/>
          <w:spacing w:val="-2"/>
          <w:sz w:val="24"/>
          <w:szCs w:val="24"/>
        </w:rPr>
        <w:t>прочие здания.</w:t>
      </w:r>
    </w:p>
    <w:p w:rsidR="0037206B" w:rsidRPr="0094169E" w:rsidRDefault="0037206B" w:rsidP="0037206B">
      <w:pPr>
        <w:shd w:val="clear" w:color="auto" w:fill="FFFFFF"/>
        <w:tabs>
          <w:tab w:val="left" w:pos="886"/>
        </w:tabs>
        <w:ind w:left="29"/>
        <w:rPr>
          <w:rFonts w:ascii="Times New Roman" w:hAnsi="Times New Roman" w:cs="Times New Roman"/>
          <w:spacing w:val="-7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tabs>
          <w:tab w:val="left" w:pos="425"/>
        </w:tabs>
        <w:ind w:left="29"/>
        <w:rPr>
          <w:rFonts w:ascii="Times New Roman" w:hAnsi="Times New Roman" w:cs="Times New Roman"/>
        </w:rPr>
      </w:pPr>
      <w:r w:rsidRPr="008141F9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3C22B6">
        <w:rPr>
          <w:rFonts w:ascii="Times New Roman" w:hAnsi="Times New Roman" w:cs="Times New Roman"/>
          <w:sz w:val="24"/>
          <w:szCs w:val="24"/>
        </w:rPr>
        <w:tab/>
      </w:r>
      <w:r w:rsidRPr="002A2516">
        <w:rPr>
          <w:rFonts w:ascii="Times New Roman" w:hAnsi="Times New Roman" w:cs="Times New Roman"/>
          <w:spacing w:val="-1"/>
          <w:sz w:val="24"/>
          <w:szCs w:val="24"/>
        </w:rPr>
        <w:t>Сооружения различного назначения, в том числе:</w:t>
      </w:r>
    </w:p>
    <w:p w:rsidR="0037206B" w:rsidRPr="00EA1CD5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автомобильные дороги;</w:t>
      </w:r>
    </w:p>
    <w:p w:rsidR="0037206B" w:rsidRPr="00AE54F8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EA1CD5">
        <w:rPr>
          <w:rFonts w:ascii="Times New Roman" w:hAnsi="Times New Roman" w:cs="Times New Roman"/>
          <w:spacing w:val="-2"/>
          <w:sz w:val="24"/>
          <w:szCs w:val="24"/>
        </w:rPr>
        <w:t>железные дороги;</w:t>
      </w:r>
    </w:p>
    <w:p w:rsidR="0037206B" w:rsidRPr="004E5F38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4E5F38">
        <w:rPr>
          <w:rFonts w:ascii="Times New Roman" w:hAnsi="Times New Roman" w:cs="Times New Roman"/>
          <w:spacing w:val="-1"/>
          <w:sz w:val="24"/>
          <w:szCs w:val="24"/>
        </w:rPr>
        <w:t>подсистемы инфраструктуры железнодорожного транспорта</w:t>
      </w:r>
    </w:p>
    <w:p w:rsidR="0037206B" w:rsidRPr="00CB721B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CB721B">
        <w:rPr>
          <w:rFonts w:ascii="Times New Roman" w:hAnsi="Times New Roman" w:cs="Times New Roman"/>
          <w:spacing w:val="-1"/>
          <w:sz w:val="24"/>
          <w:szCs w:val="24"/>
        </w:rPr>
        <w:t>мосты, трубы и тоннели</w:t>
      </w:r>
    </w:p>
    <w:p w:rsidR="0037206B" w:rsidRPr="00595386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595386">
        <w:rPr>
          <w:rFonts w:ascii="Times New Roman" w:hAnsi="Times New Roman" w:cs="Times New Roman"/>
          <w:spacing w:val="-3"/>
          <w:sz w:val="24"/>
          <w:szCs w:val="24"/>
        </w:rPr>
        <w:t>аэродромы;</w:t>
      </w:r>
    </w:p>
    <w:p w:rsidR="0037206B" w:rsidRPr="00AC5F77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845FC1">
        <w:rPr>
          <w:rFonts w:ascii="Times New Roman" w:hAnsi="Times New Roman" w:cs="Times New Roman"/>
          <w:spacing w:val="-2"/>
          <w:sz w:val="24"/>
          <w:szCs w:val="24"/>
        </w:rPr>
        <w:t>метрополитены;</w:t>
      </w:r>
    </w:p>
    <w:p w:rsidR="0037206B" w:rsidRPr="0094169E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BD5794">
        <w:rPr>
          <w:rFonts w:ascii="Times New Roman" w:hAnsi="Times New Roman" w:cs="Times New Roman"/>
          <w:spacing w:val="-1"/>
          <w:sz w:val="24"/>
          <w:szCs w:val="24"/>
        </w:rPr>
        <w:t>трамвайные и троллейбусные линии;</w:t>
      </w:r>
    </w:p>
    <w:p w:rsidR="0037206B" w:rsidRPr="002A2516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9"/>
          <w:sz w:val="24"/>
          <w:szCs w:val="24"/>
        </w:rPr>
      </w:pPr>
      <w:r w:rsidRPr="008141F9">
        <w:rPr>
          <w:rFonts w:ascii="Times New Roman" w:hAnsi="Times New Roman" w:cs="Times New Roman"/>
          <w:spacing w:val="-1"/>
          <w:sz w:val="24"/>
          <w:szCs w:val="24"/>
        </w:rPr>
        <w:t>гидротехничес</w:t>
      </w:r>
      <w:r w:rsidRPr="003C22B6">
        <w:rPr>
          <w:rFonts w:ascii="Times New Roman" w:hAnsi="Times New Roman" w:cs="Times New Roman"/>
          <w:spacing w:val="-1"/>
          <w:sz w:val="24"/>
          <w:szCs w:val="24"/>
        </w:rPr>
        <w:t>кие сооружения;</w:t>
      </w:r>
    </w:p>
    <w:p w:rsidR="0037206B" w:rsidRPr="00AB0607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8"/>
          <w:sz w:val="24"/>
          <w:szCs w:val="24"/>
        </w:rPr>
      </w:pPr>
      <w:r w:rsidRPr="000C4B80">
        <w:rPr>
          <w:rFonts w:ascii="Times New Roman" w:hAnsi="Times New Roman" w:cs="Times New Roman"/>
          <w:spacing w:val="-1"/>
          <w:sz w:val="24"/>
          <w:szCs w:val="24"/>
        </w:rPr>
        <w:t>магистральные трубопроводы нефти, газа и   продуктов их переработки;</w:t>
      </w:r>
    </w:p>
    <w:p w:rsidR="0037206B" w:rsidRPr="00B110B3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2B7E22">
        <w:rPr>
          <w:rFonts w:ascii="Times New Roman" w:hAnsi="Times New Roman" w:cs="Times New Roman"/>
          <w:spacing w:val="-1"/>
          <w:sz w:val="24"/>
          <w:szCs w:val="24"/>
        </w:rPr>
        <w:t>газораспределительные системы;</w:t>
      </w:r>
    </w:p>
    <w:p w:rsidR="0037206B" w:rsidRPr="00F901FE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4B3ECF">
        <w:rPr>
          <w:rFonts w:ascii="Times New Roman" w:hAnsi="Times New Roman" w:cs="Times New Roman"/>
          <w:spacing w:val="-1"/>
          <w:sz w:val="24"/>
          <w:szCs w:val="24"/>
        </w:rPr>
        <w:t>автозаправочные станции;</w:t>
      </w:r>
    </w:p>
    <w:p w:rsidR="0037206B" w:rsidRPr="0076453F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8541BC">
        <w:rPr>
          <w:rFonts w:ascii="Times New Roman" w:hAnsi="Times New Roman" w:cs="Times New Roman"/>
          <w:spacing w:val="-2"/>
          <w:sz w:val="24"/>
          <w:szCs w:val="24"/>
        </w:rPr>
        <w:t>склады материалов;</w:t>
      </w:r>
    </w:p>
    <w:p w:rsidR="0037206B" w:rsidRPr="00FE4326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76453F">
        <w:rPr>
          <w:rFonts w:ascii="Times New Roman" w:hAnsi="Times New Roman" w:cs="Times New Roman"/>
          <w:spacing w:val="-1"/>
          <w:sz w:val="24"/>
          <w:szCs w:val="24"/>
        </w:rPr>
        <w:t>системы водоснабжения и канализации;</w:t>
      </w:r>
    </w:p>
    <w:p w:rsidR="0037206B" w:rsidRPr="0050338E" w:rsidRDefault="0037206B" w:rsidP="0037206B">
      <w:pPr>
        <w:numPr>
          <w:ilvl w:val="0"/>
          <w:numId w:val="28"/>
        </w:numPr>
        <w:shd w:val="clear" w:color="auto" w:fill="FFFFFF"/>
        <w:tabs>
          <w:tab w:val="left" w:pos="878"/>
        </w:tabs>
        <w:ind w:left="22"/>
        <w:rPr>
          <w:rFonts w:ascii="Times New Roman" w:hAnsi="Times New Roman" w:cs="Times New Roman"/>
          <w:spacing w:val="-7"/>
          <w:sz w:val="24"/>
          <w:szCs w:val="24"/>
        </w:rPr>
      </w:pPr>
      <w:r w:rsidRPr="00FE4326">
        <w:rPr>
          <w:rFonts w:ascii="Times New Roman" w:hAnsi="Times New Roman" w:cs="Times New Roman"/>
          <w:spacing w:val="-1"/>
          <w:sz w:val="24"/>
          <w:szCs w:val="24"/>
        </w:rPr>
        <w:t>системы теплоснабжения;</w:t>
      </w:r>
    </w:p>
    <w:p w:rsidR="0037206B" w:rsidRPr="00AC5F77" w:rsidRDefault="0037206B" w:rsidP="001B1B5F">
      <w:pPr>
        <w:numPr>
          <w:ilvl w:val="2"/>
          <w:numId w:val="39"/>
        </w:numPr>
        <w:shd w:val="clear" w:color="auto" w:fill="FFFFFF"/>
        <w:tabs>
          <w:tab w:val="left" w:pos="878"/>
        </w:tabs>
        <w:ind w:left="851" w:hanging="829"/>
        <w:rPr>
          <w:rFonts w:ascii="Times New Roman" w:hAnsi="Times New Roman" w:cs="Times New Roman"/>
          <w:spacing w:val="-7"/>
          <w:sz w:val="24"/>
          <w:szCs w:val="24"/>
        </w:rPr>
      </w:pPr>
      <w:r w:rsidRPr="00E6692F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истемы электроснабжения;</w:t>
      </w:r>
    </w:p>
    <w:p w:rsidR="0037206B" w:rsidRPr="00D5179E" w:rsidRDefault="0037206B" w:rsidP="0037206B">
      <w:pPr>
        <w:numPr>
          <w:ilvl w:val="2"/>
          <w:numId w:val="39"/>
        </w:numPr>
        <w:shd w:val="clear" w:color="auto" w:fill="FFFFFF"/>
        <w:tabs>
          <w:tab w:val="left" w:pos="878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BD5794">
        <w:rPr>
          <w:rFonts w:ascii="Times New Roman" w:hAnsi="Times New Roman" w:cs="Times New Roman"/>
          <w:spacing w:val="-1"/>
          <w:sz w:val="24"/>
          <w:szCs w:val="24"/>
        </w:rPr>
        <w:t>прочие сооружения различного назнач</w:t>
      </w:r>
      <w:r w:rsidRPr="0094169E">
        <w:rPr>
          <w:rFonts w:ascii="Times New Roman" w:hAnsi="Times New Roman" w:cs="Times New Roman"/>
          <w:spacing w:val="-1"/>
          <w:sz w:val="24"/>
          <w:szCs w:val="24"/>
        </w:rPr>
        <w:t>ения.</w:t>
      </w:r>
    </w:p>
    <w:p w:rsidR="0037206B" w:rsidRPr="008141F9" w:rsidRDefault="0037206B" w:rsidP="0037206B">
      <w:pPr>
        <w:shd w:val="clear" w:color="auto" w:fill="FFFFFF"/>
        <w:tabs>
          <w:tab w:val="left" w:pos="878"/>
        </w:tabs>
        <w:ind w:left="742"/>
        <w:rPr>
          <w:rFonts w:ascii="Times New Roman" w:hAnsi="Times New Roman" w:cs="Times New Roman"/>
          <w:spacing w:val="-7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tabs>
          <w:tab w:val="left" w:pos="425"/>
        </w:tabs>
        <w:ind w:left="29"/>
        <w:rPr>
          <w:rFonts w:ascii="Times New Roman" w:hAnsi="Times New Roman" w:cs="Times New Roman"/>
        </w:rPr>
      </w:pPr>
      <w:r w:rsidRPr="003C22B6">
        <w:rPr>
          <w:rFonts w:ascii="Times New Roman" w:hAnsi="Times New Roman" w:cs="Times New Roman"/>
          <w:spacing w:val="-12"/>
          <w:sz w:val="24"/>
          <w:szCs w:val="24"/>
        </w:rPr>
        <w:t>1.3.</w:t>
      </w:r>
      <w:r w:rsidRPr="002A2516">
        <w:rPr>
          <w:rFonts w:ascii="Times New Roman" w:hAnsi="Times New Roman" w:cs="Times New Roman"/>
          <w:sz w:val="24"/>
          <w:szCs w:val="24"/>
        </w:rPr>
        <w:tab/>
      </w:r>
      <w:r w:rsidRPr="000C4B80">
        <w:rPr>
          <w:rFonts w:ascii="Times New Roman" w:hAnsi="Times New Roman" w:cs="Times New Roman"/>
          <w:spacing w:val="-1"/>
          <w:sz w:val="24"/>
          <w:szCs w:val="24"/>
        </w:rPr>
        <w:t>Планировка и застройка территорий, городских и сельских   поселений</w:t>
      </w:r>
    </w:p>
    <w:p w:rsidR="0037206B" w:rsidRDefault="0037206B" w:rsidP="0037206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8"/>
          <w:sz w:val="24"/>
          <w:szCs w:val="24"/>
        </w:rPr>
        <w:t>2.</w:t>
      </w:r>
      <w:r w:rsidRPr="00EA1C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1CD5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Процессы в области строительства</w:t>
      </w:r>
    </w:p>
    <w:p w:rsidR="0037206B" w:rsidRPr="00EA1CD5" w:rsidRDefault="0037206B" w:rsidP="0037206B">
      <w:pPr>
        <w:numPr>
          <w:ilvl w:val="0"/>
          <w:numId w:val="29"/>
        </w:numPr>
        <w:shd w:val="clear" w:color="auto" w:fill="FFFFFF"/>
        <w:tabs>
          <w:tab w:val="left" w:pos="878"/>
        </w:tabs>
        <w:ind w:left="7"/>
        <w:rPr>
          <w:rFonts w:ascii="Times New Roman" w:hAnsi="Times New Roman" w:cs="Times New Roman"/>
          <w:spacing w:val="-6"/>
          <w:sz w:val="24"/>
          <w:szCs w:val="24"/>
        </w:rPr>
      </w:pPr>
      <w:r w:rsidRPr="00EA1CD5">
        <w:rPr>
          <w:rFonts w:ascii="Times New Roman" w:hAnsi="Times New Roman" w:cs="Times New Roman"/>
          <w:spacing w:val="-2"/>
          <w:sz w:val="24"/>
          <w:szCs w:val="24"/>
        </w:rPr>
        <w:t>инженерные изыскания;</w:t>
      </w:r>
    </w:p>
    <w:p w:rsidR="0037206B" w:rsidRPr="00AE54F8" w:rsidRDefault="0037206B" w:rsidP="0037206B">
      <w:pPr>
        <w:numPr>
          <w:ilvl w:val="0"/>
          <w:numId w:val="29"/>
        </w:numPr>
        <w:shd w:val="clear" w:color="auto" w:fill="FFFFFF"/>
        <w:tabs>
          <w:tab w:val="left" w:pos="878"/>
        </w:tabs>
        <w:ind w:left="7"/>
        <w:rPr>
          <w:rFonts w:ascii="Times New Roman" w:hAnsi="Times New Roman" w:cs="Times New Roman"/>
          <w:spacing w:val="-6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>проектирование застройки, зданий и сооружений;</w:t>
      </w:r>
    </w:p>
    <w:p w:rsidR="0037206B" w:rsidRPr="004E5F38" w:rsidRDefault="0037206B" w:rsidP="0037206B">
      <w:pPr>
        <w:numPr>
          <w:ilvl w:val="0"/>
          <w:numId w:val="29"/>
        </w:numPr>
        <w:shd w:val="clear" w:color="auto" w:fill="FFFFFF"/>
        <w:tabs>
          <w:tab w:val="left" w:pos="878"/>
        </w:tabs>
        <w:ind w:left="7"/>
        <w:rPr>
          <w:rFonts w:ascii="Times New Roman" w:hAnsi="Times New Roman" w:cs="Times New Roman"/>
          <w:spacing w:val="-8"/>
          <w:sz w:val="24"/>
          <w:szCs w:val="24"/>
        </w:rPr>
      </w:pPr>
      <w:r w:rsidRPr="004E5F38">
        <w:rPr>
          <w:rFonts w:ascii="Times New Roman" w:hAnsi="Times New Roman" w:cs="Times New Roman"/>
          <w:spacing w:val="-2"/>
          <w:sz w:val="24"/>
          <w:szCs w:val="24"/>
        </w:rPr>
        <w:t>строительство;</w:t>
      </w:r>
    </w:p>
    <w:p w:rsidR="0037206B" w:rsidRPr="00CB721B" w:rsidRDefault="0037206B" w:rsidP="0037206B">
      <w:pPr>
        <w:numPr>
          <w:ilvl w:val="0"/>
          <w:numId w:val="29"/>
        </w:numPr>
        <w:shd w:val="clear" w:color="auto" w:fill="FFFFFF"/>
        <w:tabs>
          <w:tab w:val="left" w:pos="878"/>
        </w:tabs>
        <w:ind w:left="7"/>
        <w:rPr>
          <w:rFonts w:ascii="Times New Roman" w:hAnsi="Times New Roman" w:cs="Times New Roman"/>
          <w:spacing w:val="-6"/>
          <w:sz w:val="24"/>
          <w:szCs w:val="24"/>
        </w:rPr>
      </w:pPr>
      <w:r w:rsidRPr="00CB721B">
        <w:rPr>
          <w:rFonts w:ascii="Times New Roman" w:hAnsi="Times New Roman" w:cs="Times New Roman"/>
          <w:spacing w:val="-1"/>
          <w:sz w:val="24"/>
          <w:szCs w:val="24"/>
        </w:rPr>
        <w:t>эксплуатация зданий и сооружений;</w:t>
      </w:r>
    </w:p>
    <w:p w:rsidR="0037206B" w:rsidRPr="00F059A7" w:rsidRDefault="0037206B" w:rsidP="0037206B">
      <w:pPr>
        <w:numPr>
          <w:ilvl w:val="0"/>
          <w:numId w:val="29"/>
        </w:numPr>
        <w:shd w:val="clear" w:color="auto" w:fill="FFFFFF"/>
        <w:tabs>
          <w:tab w:val="left" w:pos="878"/>
        </w:tabs>
        <w:ind w:left="7"/>
        <w:rPr>
          <w:rFonts w:ascii="Times New Roman" w:hAnsi="Times New Roman" w:cs="Times New Roman"/>
          <w:spacing w:val="-6"/>
          <w:sz w:val="24"/>
          <w:szCs w:val="24"/>
        </w:rPr>
      </w:pPr>
      <w:r w:rsidRPr="00595386">
        <w:rPr>
          <w:rFonts w:ascii="Times New Roman" w:hAnsi="Times New Roman" w:cs="Times New Roman"/>
          <w:spacing w:val="-1"/>
          <w:sz w:val="24"/>
          <w:szCs w:val="24"/>
        </w:rPr>
        <w:t>ликвидация зданий и сооружений.</w:t>
      </w:r>
    </w:p>
    <w:p w:rsidR="0037206B" w:rsidRPr="00845FC1" w:rsidRDefault="0037206B" w:rsidP="0037206B">
      <w:pPr>
        <w:shd w:val="clear" w:color="auto" w:fill="FFFFFF"/>
        <w:tabs>
          <w:tab w:val="left" w:pos="878"/>
        </w:tabs>
        <w:ind w:left="7"/>
        <w:rPr>
          <w:rFonts w:ascii="Times New Roman" w:hAnsi="Times New Roman" w:cs="Times New Roman"/>
          <w:spacing w:val="-6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pos="245"/>
        </w:tabs>
        <w:ind w:firstLine="69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7206B" w:rsidRDefault="0037206B" w:rsidP="001B1B5F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Pr="00AC5F77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Строительные материалы и изделия для изготовле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ния, возведения и (или) монтажа </w:t>
      </w:r>
      <w:r w:rsidRPr="00AC5F77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строительных конструкций и систем инженерного обеспечения зданий и сооружений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A1CD5">
        <w:rPr>
          <w:rFonts w:ascii="Times New Roman" w:hAnsi="Times New Roman" w:cs="Times New Roman"/>
          <w:sz w:val="24"/>
          <w:szCs w:val="24"/>
        </w:rPr>
        <w:t xml:space="preserve">- 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из разделов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059A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59A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59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59A7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59A7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A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059A7">
        <w:rPr>
          <w:rFonts w:ascii="Times New Roman" w:hAnsi="Times New Roman" w:cs="Times New Roman"/>
          <w:b/>
          <w:sz w:val="24"/>
          <w:szCs w:val="24"/>
        </w:rPr>
        <w:t xml:space="preserve"> ТН ВЭД</w:t>
      </w:r>
      <w:r>
        <w:rPr>
          <w:rFonts w:ascii="Times New Roman" w:hAnsi="Times New Roman" w:cs="Times New Roman"/>
          <w:b/>
          <w:sz w:val="24"/>
          <w:szCs w:val="24"/>
        </w:rPr>
        <w:t xml:space="preserve"> ТС</w:t>
      </w:r>
    </w:p>
    <w:p w:rsidR="0037206B" w:rsidRPr="0050338E" w:rsidRDefault="0037206B" w:rsidP="001B1B5F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70B22" w:rsidRPr="00F059A7" w:rsidRDefault="00A70B22" w:rsidP="001B1B5F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3.1. бетонные и железобетонные - из 6810, 9406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</w:p>
    <w:p w:rsidR="00A70B22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>арматурные изделия для железобетонных конструкций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70B22" w:rsidRPr="00CB721B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3.3.  </w:t>
      </w:r>
      <w:r w:rsidRPr="00CB721B">
        <w:rPr>
          <w:rFonts w:ascii="Times New Roman" w:hAnsi="Times New Roman" w:cs="Times New Roman"/>
          <w:spacing w:val="-3"/>
          <w:sz w:val="24"/>
          <w:szCs w:val="24"/>
        </w:rPr>
        <w:t>стальные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– из 7301, 7308, 7309, 7318, 9406</w:t>
      </w:r>
      <w:r w:rsidRPr="00CB721B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70B22" w:rsidRPr="00595386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3.4. </w:t>
      </w:r>
      <w:r w:rsidRPr="00595386">
        <w:rPr>
          <w:rFonts w:ascii="Times New Roman" w:hAnsi="Times New Roman" w:cs="Times New Roman"/>
          <w:spacing w:val="-2"/>
          <w:sz w:val="24"/>
          <w:szCs w:val="24"/>
        </w:rPr>
        <w:t>алюминиевые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из  7610, 7616, 9406;</w:t>
      </w:r>
    </w:p>
    <w:p w:rsidR="00A70B22" w:rsidRPr="00AC5F77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3.5. </w:t>
      </w:r>
      <w:r w:rsidRPr="00845FC1">
        <w:rPr>
          <w:rFonts w:ascii="Times New Roman" w:hAnsi="Times New Roman" w:cs="Times New Roman"/>
          <w:spacing w:val="-2"/>
          <w:sz w:val="24"/>
          <w:szCs w:val="24"/>
        </w:rPr>
        <w:t>деревянные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 из 9406</w:t>
      </w:r>
      <w:r w:rsidRPr="00845FC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70B22" w:rsidRPr="008141F9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BD5794">
        <w:rPr>
          <w:rFonts w:ascii="Times New Roman" w:hAnsi="Times New Roman" w:cs="Times New Roman"/>
          <w:sz w:val="24"/>
          <w:szCs w:val="24"/>
        </w:rPr>
        <w:t>прочие, в том числе из листовых мат</w:t>
      </w:r>
      <w:r w:rsidRPr="0094169E">
        <w:rPr>
          <w:rFonts w:ascii="Times New Roman" w:hAnsi="Times New Roman" w:cs="Times New Roman"/>
          <w:sz w:val="24"/>
          <w:szCs w:val="24"/>
        </w:rPr>
        <w:t>ериалов</w:t>
      </w:r>
      <w:r>
        <w:rPr>
          <w:rFonts w:ascii="Times New Roman" w:hAnsi="Times New Roman" w:cs="Times New Roman"/>
          <w:sz w:val="24"/>
          <w:szCs w:val="24"/>
        </w:rPr>
        <w:t xml:space="preserve"> – из   6809,  6811, 9406</w:t>
      </w:r>
      <w:r w:rsidRPr="0094169E">
        <w:rPr>
          <w:rFonts w:ascii="Times New Roman" w:hAnsi="Times New Roman" w:cs="Times New Roman"/>
          <w:sz w:val="24"/>
          <w:szCs w:val="24"/>
        </w:rPr>
        <w:t>;</w:t>
      </w:r>
    </w:p>
    <w:p w:rsidR="00A70B22" w:rsidRPr="002A2516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3C22B6">
        <w:rPr>
          <w:rFonts w:ascii="Times New Roman" w:hAnsi="Times New Roman" w:cs="Times New Roman"/>
          <w:sz w:val="24"/>
          <w:szCs w:val="24"/>
        </w:rPr>
        <w:t>окна, двери, ворота  и приборы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из 3925,  4418, 7308, 7419, 7610, 8301, 8302, 9406</w:t>
      </w:r>
      <w:r w:rsidRPr="003C22B6">
        <w:rPr>
          <w:rFonts w:ascii="Times New Roman" w:hAnsi="Times New Roman" w:cs="Times New Roman"/>
          <w:sz w:val="24"/>
          <w:szCs w:val="24"/>
        </w:rPr>
        <w:t>;</w:t>
      </w:r>
    </w:p>
    <w:p w:rsidR="00A70B22" w:rsidRPr="00AB0607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3.8. </w:t>
      </w:r>
      <w:r w:rsidRPr="000C4B80">
        <w:rPr>
          <w:rFonts w:ascii="Times New Roman" w:hAnsi="Times New Roman" w:cs="Times New Roman"/>
          <w:spacing w:val="-2"/>
          <w:sz w:val="24"/>
          <w:szCs w:val="24"/>
        </w:rPr>
        <w:t>стеновые кладочные материалы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из 6808, 6809, 6810, 6901, 6904</w:t>
      </w:r>
      <w:r w:rsidRPr="000C4B8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70B22" w:rsidRPr="00B110B3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3.9. </w:t>
      </w:r>
      <w:r w:rsidRPr="002B7E22">
        <w:rPr>
          <w:rFonts w:ascii="Times New Roman" w:hAnsi="Times New Roman" w:cs="Times New Roman"/>
          <w:spacing w:val="-2"/>
          <w:sz w:val="24"/>
          <w:szCs w:val="24"/>
        </w:rPr>
        <w:t>минеральные вяжущие вещества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из 2520, 2522, 2523, 3816</w:t>
      </w:r>
      <w:r w:rsidRPr="002B7E2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70B22" w:rsidRPr="00F901FE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3.10. </w:t>
      </w:r>
      <w:r w:rsidRPr="004B3ECF">
        <w:rPr>
          <w:rFonts w:ascii="Times New Roman" w:hAnsi="Times New Roman" w:cs="Times New Roman"/>
          <w:spacing w:val="-1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из 2520, 3816, 3824</w:t>
      </w:r>
      <w:r w:rsidRPr="004B3EC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70B22" w:rsidRPr="0076453F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8541BC">
        <w:rPr>
          <w:rFonts w:ascii="Times New Roman" w:hAnsi="Times New Roman" w:cs="Times New Roman"/>
          <w:sz w:val="24"/>
          <w:szCs w:val="24"/>
        </w:rPr>
        <w:t>щебень, гравий и песок для 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– из 2505, 2513, 2515, 2516, , 2517, 2518, 2530, 2618, 2619, 2621</w:t>
      </w:r>
      <w:r w:rsidRPr="008541BC">
        <w:rPr>
          <w:rFonts w:ascii="Times New Roman" w:hAnsi="Times New Roman" w:cs="Times New Roman"/>
          <w:sz w:val="24"/>
          <w:szCs w:val="24"/>
        </w:rPr>
        <w:t>;</w:t>
      </w:r>
    </w:p>
    <w:p w:rsidR="00A70B22" w:rsidRPr="00FE4326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3.12. </w:t>
      </w:r>
      <w:r w:rsidRPr="0076453F">
        <w:rPr>
          <w:rFonts w:ascii="Times New Roman" w:hAnsi="Times New Roman" w:cs="Times New Roman"/>
          <w:spacing w:val="-1"/>
          <w:sz w:val="24"/>
          <w:szCs w:val="24"/>
        </w:rPr>
        <w:t>теплоизоляционные, звукоизоляционные и звукопоглощающие материалы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из 2530, 2703, 3921, 6806, 6808, 6809, 6810, 7016, 7019</w:t>
      </w:r>
      <w:r w:rsidRPr="0076453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70B22" w:rsidRPr="004E4010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3.13. </w:t>
      </w:r>
      <w:r w:rsidRPr="00FE4326">
        <w:rPr>
          <w:rFonts w:ascii="Times New Roman" w:hAnsi="Times New Roman" w:cs="Times New Roman"/>
          <w:spacing w:val="-1"/>
          <w:sz w:val="24"/>
          <w:szCs w:val="24"/>
        </w:rPr>
        <w:t>кровельные, гидроизоляционные и герметизирующие материалы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из 2715, 3214, 6807, 6810, 6811, 6905, 7210, 9406</w:t>
      </w:r>
      <w:r w:rsidRPr="00FE432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70B22" w:rsidRPr="002039F4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3.14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>отделочные и облицовочные материалы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из 2515, 2516, 2518, 2520, 3210, 3214,  3918, 3919, 3920, 4411, 4418,  4811, 5904, 6802, 6809, 6810, 6811, 6907, 6908, 7016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70B22" w:rsidRPr="00F059A7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3.15. </w:t>
      </w:r>
      <w:r w:rsidRPr="009A54BA">
        <w:rPr>
          <w:rFonts w:ascii="Times New Roman" w:hAnsi="Times New Roman" w:cs="Times New Roman"/>
          <w:spacing w:val="-1"/>
          <w:sz w:val="24"/>
          <w:szCs w:val="24"/>
        </w:rPr>
        <w:t>материалы для дорожного строительства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из 2505, 2516, 2517, 2530, 2618, 2715,  6801, 6810, 6908;</w:t>
      </w:r>
    </w:p>
    <w:p w:rsidR="00A70B22" w:rsidRPr="005E09EB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3.16. </w:t>
      </w:r>
      <w:r w:rsidRPr="00602608">
        <w:rPr>
          <w:rFonts w:ascii="Times New Roman" w:hAnsi="Times New Roman" w:cs="Times New Roman"/>
          <w:spacing w:val="-1"/>
          <w:sz w:val="24"/>
          <w:szCs w:val="24"/>
        </w:rPr>
        <w:t>изделия из строительного стекла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из 7003, 7004, 7005, 7007, 7008, 7016</w:t>
      </w:r>
      <w:r w:rsidRPr="0060260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70B22" w:rsidRPr="00DE4821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3.17 </w:t>
      </w:r>
      <w:r w:rsidRPr="00803FF4">
        <w:rPr>
          <w:rFonts w:ascii="Times New Roman" w:hAnsi="Times New Roman" w:cs="Times New Roman"/>
          <w:spacing w:val="-2"/>
          <w:sz w:val="24"/>
          <w:szCs w:val="24"/>
        </w:rPr>
        <w:t>сырье для изготовления строительных материалов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котором возможно содержание </w:t>
      </w:r>
      <w:r w:rsidRPr="00DE4821">
        <w:rPr>
          <w:rFonts w:ascii="Times New Roman" w:hAnsi="Times New Roman" w:cs="Times New Roman"/>
          <w:sz w:val="24"/>
          <w:szCs w:val="24"/>
        </w:rPr>
        <w:t>радиоактивных веществ</w:t>
      </w:r>
      <w:r>
        <w:rPr>
          <w:rFonts w:ascii="Times New Roman" w:hAnsi="Times New Roman" w:cs="Times New Roman"/>
          <w:sz w:val="24"/>
          <w:szCs w:val="24"/>
        </w:rPr>
        <w:t xml:space="preserve"> –  из 2505, 2507, 2508, 2512, 2513, 2515, 2516, 2517, 2519, 2520, 2530, 2621, 4411, 6801, 6802;</w:t>
      </w:r>
    </w:p>
    <w:p w:rsidR="00A70B22" w:rsidRPr="00E62DC3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3.18.</w:t>
      </w:r>
      <w:r w:rsidRPr="00234402">
        <w:rPr>
          <w:rFonts w:ascii="Times New Roman" w:hAnsi="Times New Roman" w:cs="Times New Roman"/>
          <w:spacing w:val="-1"/>
          <w:sz w:val="24"/>
          <w:szCs w:val="24"/>
        </w:rPr>
        <w:t xml:space="preserve">санитарно-техническое оборудование и арматура внутренних инженерных систем и </w:t>
      </w:r>
      <w:r w:rsidRPr="00E62DC3">
        <w:rPr>
          <w:rFonts w:ascii="Times New Roman" w:hAnsi="Times New Roman" w:cs="Times New Roman"/>
          <w:sz w:val="24"/>
          <w:szCs w:val="24"/>
        </w:rPr>
        <w:t>отопительные приборы</w:t>
      </w:r>
      <w:r>
        <w:rPr>
          <w:rFonts w:ascii="Times New Roman" w:hAnsi="Times New Roman" w:cs="Times New Roman"/>
          <w:sz w:val="24"/>
          <w:szCs w:val="24"/>
        </w:rPr>
        <w:t xml:space="preserve"> –  из   3922, 6910, </w:t>
      </w:r>
      <w:r w:rsidR="00AC42E2">
        <w:rPr>
          <w:rFonts w:ascii="Times New Roman" w:hAnsi="Times New Roman" w:cs="Times New Roman"/>
          <w:sz w:val="24"/>
          <w:szCs w:val="24"/>
        </w:rPr>
        <w:t xml:space="preserve">7321, </w:t>
      </w:r>
      <w:r>
        <w:rPr>
          <w:rFonts w:ascii="Times New Roman" w:hAnsi="Times New Roman" w:cs="Times New Roman"/>
          <w:sz w:val="24"/>
          <w:szCs w:val="24"/>
        </w:rPr>
        <w:t>7322, 7324, 7325, 7412, 7418, 7615</w:t>
      </w:r>
      <w:r w:rsidRPr="00E62D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8419;</w:t>
      </w:r>
    </w:p>
    <w:p w:rsidR="00A70B22" w:rsidRPr="00E62DC3" w:rsidRDefault="00A70B22" w:rsidP="001B1B5F">
      <w:pPr>
        <w:shd w:val="clear" w:color="auto" w:fill="FFFFFF"/>
        <w:tabs>
          <w:tab w:val="left" w:pos="878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 </w:t>
      </w:r>
      <w:r w:rsidRPr="00E62DC3">
        <w:rPr>
          <w:rFonts w:ascii="Times New Roman" w:hAnsi="Times New Roman" w:cs="Times New Roman"/>
          <w:sz w:val="24"/>
          <w:szCs w:val="24"/>
        </w:rPr>
        <w:t xml:space="preserve">трубы и фасонные части к ним для наружных сетей и внутренних систем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водоснабжения, канализации и </w:t>
      </w:r>
      <w:r w:rsidRPr="00E62DC3">
        <w:rPr>
          <w:rFonts w:ascii="Times New Roman" w:hAnsi="Times New Roman" w:cs="Times New Roman"/>
          <w:spacing w:val="-2"/>
          <w:sz w:val="24"/>
          <w:szCs w:val="24"/>
        </w:rPr>
        <w:t xml:space="preserve"> отопления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2E2">
        <w:rPr>
          <w:rFonts w:ascii="Times New Roman" w:hAnsi="Times New Roman" w:cs="Times New Roman"/>
          <w:sz w:val="24"/>
          <w:szCs w:val="24"/>
        </w:rPr>
        <w:t>– из 3917, 6811, 6906, 7303, 7325</w:t>
      </w:r>
      <w:r w:rsidRPr="00E62DC3">
        <w:rPr>
          <w:rFonts w:ascii="Times New Roman" w:hAnsi="Times New Roman" w:cs="Times New Roman"/>
          <w:sz w:val="24"/>
          <w:szCs w:val="24"/>
        </w:rPr>
        <w:t>;</w:t>
      </w:r>
    </w:p>
    <w:p w:rsidR="00A70B22" w:rsidRPr="003C2FD7" w:rsidRDefault="00A70B22" w:rsidP="001B1B5F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3.20. </w:t>
      </w:r>
      <w:r w:rsidRPr="00143EA5">
        <w:rPr>
          <w:rFonts w:ascii="Times New Roman" w:hAnsi="Times New Roman" w:cs="Times New Roman"/>
          <w:spacing w:val="-2"/>
          <w:sz w:val="24"/>
          <w:szCs w:val="24"/>
        </w:rPr>
        <w:t xml:space="preserve">изделия для заполнения проемов в противопожарных преградах, противопожарные </w:t>
      </w:r>
      <w:r w:rsidRPr="00143EA5">
        <w:rPr>
          <w:rFonts w:ascii="Times New Roman" w:hAnsi="Times New Roman" w:cs="Times New Roman"/>
          <w:sz w:val="24"/>
          <w:szCs w:val="24"/>
        </w:rPr>
        <w:t>клапаны и изделия для каналов внутренних инженерных систем</w:t>
      </w:r>
      <w:r w:rsidR="001B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FD7">
        <w:rPr>
          <w:rFonts w:ascii="Times New Roman" w:hAnsi="Times New Roman" w:cs="Times New Roman"/>
          <w:sz w:val="24"/>
          <w:szCs w:val="24"/>
        </w:rPr>
        <w:t xml:space="preserve"> </w:t>
      </w:r>
      <w:r w:rsidR="003C2FD7">
        <w:rPr>
          <w:rFonts w:ascii="Times New Roman" w:hAnsi="Times New Roman" w:cs="Times New Roman"/>
          <w:sz w:val="23"/>
          <w:szCs w:val="23"/>
        </w:rPr>
        <w:t>и</w:t>
      </w:r>
      <w:r w:rsidR="003C2FD7" w:rsidRPr="00A97052">
        <w:rPr>
          <w:rFonts w:ascii="Times New Roman" w:hAnsi="Times New Roman" w:cs="Times New Roman"/>
          <w:sz w:val="23"/>
          <w:szCs w:val="23"/>
        </w:rPr>
        <w:t>з 4418, 7308, 7610, 8431</w:t>
      </w:r>
      <w:r w:rsidR="003C2FD7">
        <w:rPr>
          <w:rFonts w:ascii="Times New Roman" w:hAnsi="Times New Roman" w:cs="Times New Roman"/>
          <w:sz w:val="23"/>
          <w:szCs w:val="23"/>
        </w:rPr>
        <w:t>,</w:t>
      </w:r>
      <w:r w:rsidR="003C2FD7" w:rsidRPr="00A97052">
        <w:rPr>
          <w:rFonts w:ascii="Times New Roman" w:hAnsi="Times New Roman" w:cs="Times New Roman"/>
          <w:sz w:val="23"/>
          <w:szCs w:val="23"/>
        </w:rPr>
        <w:t xml:space="preserve"> 8481</w:t>
      </w:r>
      <w:r w:rsidR="003C2FD7">
        <w:rPr>
          <w:rFonts w:ascii="Times New Roman" w:hAnsi="Times New Roman" w:cs="Times New Roman"/>
          <w:sz w:val="23"/>
          <w:szCs w:val="23"/>
        </w:rPr>
        <w:t xml:space="preserve">, </w:t>
      </w:r>
      <w:r w:rsidR="003C2FD7" w:rsidRPr="00A97052">
        <w:rPr>
          <w:rFonts w:ascii="Times New Roman" w:hAnsi="Times New Roman" w:cs="Times New Roman"/>
          <w:sz w:val="23"/>
          <w:szCs w:val="23"/>
        </w:rPr>
        <w:t xml:space="preserve"> 6903, 6905, 7303, 7304, 7305, 7306, 7308, 7321, 7326</w:t>
      </w:r>
    </w:p>
    <w:p w:rsidR="001B1B5F" w:rsidRDefault="001B1B5F" w:rsidP="001B1B5F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7206B" w:rsidRPr="00D5179E" w:rsidRDefault="0037206B" w:rsidP="001B1B5F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517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Примечание. </w:t>
      </w:r>
      <w:proofErr w:type="gramStart"/>
      <w:r w:rsidRPr="00D5179E">
        <w:rPr>
          <w:rFonts w:ascii="Times New Roman" w:hAnsi="Times New Roman" w:cs="Times New Roman"/>
          <w:spacing w:val="-5"/>
          <w:sz w:val="24"/>
          <w:szCs w:val="24"/>
        </w:rPr>
        <w:t xml:space="preserve">Требования к применяемой в строительстве продукции общего назначения различных отраслей промышленности, в том числе оборудованию и приборам, прокату черных и цветных материалов,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включая арматурную сталь, </w:t>
      </w:r>
      <w:r w:rsidRPr="00D5179E">
        <w:rPr>
          <w:rFonts w:ascii="Times New Roman" w:hAnsi="Times New Roman" w:cs="Times New Roman"/>
          <w:spacing w:val="-5"/>
          <w:sz w:val="24"/>
          <w:szCs w:val="24"/>
        </w:rPr>
        <w:t>электротехническим изделиям, средства</w:t>
      </w:r>
      <w:r w:rsidRPr="00D5179E">
        <w:rPr>
          <w:rFonts w:ascii="Times New Roman" w:hAnsi="Times New Roman" w:cs="Times New Roman"/>
          <w:spacing w:val="-5"/>
          <w:sz w:val="24"/>
          <w:szCs w:val="24"/>
          <w:u w:val="single"/>
        </w:rPr>
        <w:t>м</w:t>
      </w:r>
      <w:r w:rsidRPr="00D5179E">
        <w:rPr>
          <w:rFonts w:ascii="Times New Roman" w:hAnsi="Times New Roman" w:cs="Times New Roman"/>
          <w:spacing w:val="-5"/>
          <w:sz w:val="24"/>
          <w:szCs w:val="24"/>
        </w:rPr>
        <w:t xml:space="preserve">  противопожарной защиты и т.д., устанавливаются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в соответствующих технических регламентах Таможенного союза и стандартах на эту продукцию </w:t>
      </w:r>
      <w:r w:rsidRPr="00D5179E">
        <w:rPr>
          <w:rFonts w:ascii="Times New Roman" w:hAnsi="Times New Roman" w:cs="Times New Roman"/>
          <w:spacing w:val="-5"/>
          <w:sz w:val="24"/>
          <w:szCs w:val="24"/>
        </w:rPr>
        <w:t>с учетом базовых требований безопасности к зданиям и сооружениям,  а оценка соответствия этой продукции осуществляется</w:t>
      </w:r>
      <w:proofErr w:type="gramEnd"/>
      <w:r w:rsidRPr="00D5179E">
        <w:rPr>
          <w:rFonts w:ascii="Times New Roman" w:hAnsi="Times New Roman" w:cs="Times New Roman"/>
          <w:spacing w:val="-5"/>
          <w:sz w:val="24"/>
          <w:szCs w:val="24"/>
        </w:rPr>
        <w:t xml:space="preserve"> в порядке, установленном соответствующими техническими регламентами Таможенного союза.</w:t>
      </w:r>
    </w:p>
    <w:p w:rsidR="0037206B" w:rsidRPr="001D7509" w:rsidRDefault="0037206B" w:rsidP="0037206B">
      <w:pPr>
        <w:shd w:val="clear" w:color="auto" w:fill="FFFFFF"/>
        <w:tabs>
          <w:tab w:val="left" w:pos="878"/>
        </w:tabs>
        <w:spacing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spacing w:before="7819" w:line="360" w:lineRule="auto"/>
        <w:rPr>
          <w:rFonts w:ascii="Times New Roman" w:hAnsi="Times New Roman" w:cs="Times New Roman"/>
        </w:rPr>
        <w:sectPr w:rsidR="0037206B" w:rsidRPr="0050338E">
          <w:pgSz w:w="11909" w:h="16834"/>
          <w:pgMar w:top="925" w:right="692" w:bottom="360" w:left="1720" w:header="720" w:footer="720" w:gutter="0"/>
          <w:cols w:space="60"/>
          <w:noEndnote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right="7"/>
        <w:jc w:val="right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5"/>
          <w:sz w:val="24"/>
          <w:szCs w:val="24"/>
        </w:rPr>
        <w:t>Приложение 2</w:t>
      </w:r>
    </w:p>
    <w:p w:rsidR="0037206B" w:rsidRDefault="0037206B" w:rsidP="0037206B">
      <w:pPr>
        <w:shd w:val="clear" w:color="auto" w:fill="FFFFFF"/>
        <w:ind w:right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CD5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ПРОЦЕДУРЫ </w:t>
      </w:r>
    </w:p>
    <w:p w:rsidR="0037206B" w:rsidRPr="0050338E" w:rsidRDefault="0037206B" w:rsidP="0037206B">
      <w:pPr>
        <w:shd w:val="clear" w:color="auto" w:fill="FFFFFF"/>
        <w:ind w:right="81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декларирования соответствия строительных материалов и изделий</w:t>
      </w:r>
    </w:p>
    <w:p w:rsidR="0037206B" w:rsidRPr="0050338E" w:rsidRDefault="0037206B" w:rsidP="0037206B">
      <w:pPr>
        <w:shd w:val="clear" w:color="auto" w:fill="FFFFFF"/>
        <w:spacing w:before="432" w:line="360" w:lineRule="auto"/>
        <w:ind w:left="14" w:firstLine="734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1 .Декларирование соответствия строительных материалов и изделий (продукции) </w:t>
      </w:r>
      <w:r w:rsidRPr="00EA1CD5">
        <w:rPr>
          <w:rFonts w:ascii="Times New Roman" w:hAnsi="Times New Roman" w:cs="Times New Roman"/>
          <w:sz w:val="24"/>
          <w:szCs w:val="24"/>
        </w:rPr>
        <w:t>требованиям настоящего технического регламента осуществляется путем принятия декларации об их соответствии требованиям настоящего технического регламента в отношении их существенных характеристик.</w:t>
      </w:r>
    </w:p>
    <w:p w:rsidR="0037206B" w:rsidRPr="0050338E" w:rsidRDefault="0037206B" w:rsidP="0037206B">
      <w:pPr>
        <w:shd w:val="clear" w:color="auto" w:fill="FFFFFF"/>
        <w:tabs>
          <w:tab w:val="left" w:pos="1022"/>
        </w:tabs>
        <w:spacing w:before="7" w:line="360" w:lineRule="auto"/>
        <w:ind w:lef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>Выпускаемые в обращение на таможенную территорию Таможенного союза</w:t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5F38">
        <w:rPr>
          <w:rFonts w:ascii="Times New Roman" w:hAnsi="Times New Roman" w:cs="Times New Roman"/>
          <w:spacing w:val="-2"/>
          <w:sz w:val="24"/>
          <w:szCs w:val="24"/>
        </w:rPr>
        <w:t>строительные материалы и изделия подлежат декларированию по схемам декларирования</w:t>
      </w:r>
      <w:r w:rsidRPr="004E5F38">
        <w:rPr>
          <w:rFonts w:ascii="Times New Roman" w:hAnsi="Times New Roman" w:cs="Times New Roman"/>
          <w:spacing w:val="-2"/>
          <w:sz w:val="24"/>
          <w:szCs w:val="24"/>
        </w:rPr>
        <w:br/>
      </w:r>
      <w:r w:rsidR="001B1B5F">
        <w:rPr>
          <w:rFonts w:ascii="Times New Roman" w:hAnsi="Times New Roman" w:cs="Times New Roman"/>
          <w:sz w:val="24"/>
          <w:szCs w:val="24"/>
        </w:rPr>
        <w:t>1д, 2д, 3</w:t>
      </w:r>
      <w:r w:rsidRPr="00CB721B">
        <w:rPr>
          <w:rFonts w:ascii="Times New Roman" w:hAnsi="Times New Roman" w:cs="Times New Roman"/>
          <w:sz w:val="24"/>
          <w:szCs w:val="24"/>
        </w:rPr>
        <w:t xml:space="preserve">д, 4д, 6д по выбору заявителя с учетом пункта 3 настоящего приложения </w:t>
      </w:r>
      <w:r>
        <w:rPr>
          <w:rFonts w:ascii="Times New Roman" w:hAnsi="Times New Roman" w:cs="Times New Roman"/>
          <w:sz w:val="24"/>
          <w:szCs w:val="24"/>
        </w:rPr>
        <w:t xml:space="preserve">и приложения 3 </w:t>
      </w:r>
      <w:r w:rsidRPr="00595386">
        <w:rPr>
          <w:rFonts w:ascii="Times New Roman" w:hAnsi="Times New Roman" w:cs="Times New Roman"/>
          <w:sz w:val="24"/>
          <w:szCs w:val="24"/>
        </w:rPr>
        <w:t>к настоящему технического регламенту.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13"/>
        <w:jc w:val="both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При декларировании соответствия по схемам 1д, 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д, 6д заявителем может быть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 xml:space="preserve">зарегистрированное в соответствии с законодательством государства - члена Таможенного </w:t>
      </w:r>
      <w:r w:rsidRPr="00EA1CD5">
        <w:rPr>
          <w:rFonts w:ascii="Times New Roman" w:hAnsi="Times New Roman" w:cs="Times New Roman"/>
          <w:sz w:val="24"/>
          <w:szCs w:val="24"/>
        </w:rPr>
        <w:t>союза на его терри</w:t>
      </w:r>
      <w:r w:rsidRPr="00AE54F8">
        <w:rPr>
          <w:rFonts w:ascii="Times New Roman" w:hAnsi="Times New Roman" w:cs="Times New Roman"/>
          <w:sz w:val="24"/>
          <w:szCs w:val="24"/>
        </w:rPr>
        <w:t xml:space="preserve">тории юридическое лицо или физическое лицо в качестве </w:t>
      </w:r>
      <w:r w:rsidRPr="004E5F38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индивидуального предпринимателя, либо являющееся изготовителем, либо выполняющее </w:t>
      </w:r>
      <w:r w:rsidRPr="00CB721B">
        <w:rPr>
          <w:rFonts w:ascii="Times New Roman" w:hAnsi="Times New Roman" w:cs="Times New Roman"/>
          <w:spacing w:val="-1"/>
          <w:sz w:val="24"/>
          <w:szCs w:val="24"/>
        </w:rPr>
        <w:t xml:space="preserve">функции иностранного изготовителя на основании договора с ним, в части обеспечения </w:t>
      </w:r>
      <w:r w:rsidRPr="00595386">
        <w:rPr>
          <w:rFonts w:ascii="Times New Roman" w:hAnsi="Times New Roman" w:cs="Times New Roman"/>
          <w:sz w:val="24"/>
          <w:szCs w:val="24"/>
        </w:rPr>
        <w:t>соответствия поставляемой продукции требованиям настоящего технического регламента и в части о</w:t>
      </w:r>
      <w:r w:rsidRPr="00845FC1">
        <w:rPr>
          <w:rFonts w:ascii="Times New Roman" w:hAnsi="Times New Roman" w:cs="Times New Roman"/>
          <w:sz w:val="24"/>
          <w:szCs w:val="24"/>
        </w:rPr>
        <w:t>тветственности за</w:t>
      </w:r>
      <w:proofErr w:type="gramEnd"/>
      <w:r w:rsidRPr="00845FC1">
        <w:rPr>
          <w:rFonts w:ascii="Times New Roman" w:hAnsi="Times New Roman" w:cs="Times New Roman"/>
          <w:sz w:val="24"/>
          <w:szCs w:val="24"/>
        </w:rPr>
        <w:t xml:space="preserve"> несоответствие поставляемой продукции требованиям </w:t>
      </w:r>
      <w:r w:rsidRPr="00AC5F77">
        <w:rPr>
          <w:rFonts w:ascii="Times New Roman" w:hAnsi="Times New Roman" w:cs="Times New Roman"/>
          <w:spacing w:val="-1"/>
          <w:sz w:val="24"/>
          <w:szCs w:val="24"/>
        </w:rPr>
        <w:t xml:space="preserve">настоящего технического регламента Таможенного союза (лицо, выполняющее функции </w:t>
      </w:r>
      <w:r w:rsidRPr="00AC5F77">
        <w:rPr>
          <w:rFonts w:ascii="Times New Roman" w:hAnsi="Times New Roman" w:cs="Times New Roman"/>
          <w:sz w:val="24"/>
          <w:szCs w:val="24"/>
        </w:rPr>
        <w:t>иностранного изготовителя).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При декларировании соответствия по схемам 2д, 4д заявителем может быть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 xml:space="preserve">зарегистрированное в соответствии с законодательством государства - члена Таможенного </w:t>
      </w:r>
      <w:r w:rsidRPr="00AE54F8">
        <w:rPr>
          <w:rFonts w:ascii="Times New Roman" w:hAnsi="Times New Roman" w:cs="Times New Roman"/>
          <w:sz w:val="24"/>
          <w:szCs w:val="24"/>
        </w:rPr>
        <w:t xml:space="preserve">союза на его территории юридическое лицо или физическое лицо в качестве индивидуального предпринимателя, либо являющееся изготовителем или продавцом,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 xml:space="preserve">либо выполняющее функции иностранного изготовителя на основании договора с ним, в </w:t>
      </w:r>
      <w:r w:rsidRPr="00CB721B">
        <w:rPr>
          <w:rFonts w:ascii="Times New Roman" w:hAnsi="Times New Roman" w:cs="Times New Roman"/>
          <w:sz w:val="24"/>
          <w:szCs w:val="24"/>
        </w:rPr>
        <w:t>части обеспечения соответствия поставляемой продукции требованиям настоящего технического регламента и в части ответственности</w:t>
      </w:r>
      <w:proofErr w:type="gramEnd"/>
      <w:r w:rsidRPr="00CB721B">
        <w:rPr>
          <w:rFonts w:ascii="Times New Roman" w:hAnsi="Times New Roman" w:cs="Times New Roman"/>
          <w:sz w:val="24"/>
          <w:szCs w:val="24"/>
        </w:rPr>
        <w:t xml:space="preserve"> за несоответствие поставляемой </w:t>
      </w:r>
      <w:r w:rsidRPr="00595386">
        <w:rPr>
          <w:rFonts w:ascii="Times New Roman" w:hAnsi="Times New Roman" w:cs="Times New Roman"/>
          <w:spacing w:val="-1"/>
          <w:sz w:val="24"/>
          <w:szCs w:val="24"/>
        </w:rPr>
        <w:t xml:space="preserve">продукции требованиям настоящего технического регламента Таможенного союза (лицо, </w:t>
      </w:r>
      <w:r w:rsidRPr="00595386">
        <w:rPr>
          <w:rFonts w:ascii="Times New Roman" w:hAnsi="Times New Roman" w:cs="Times New Roman"/>
          <w:sz w:val="24"/>
          <w:szCs w:val="24"/>
        </w:rPr>
        <w:t>выполняющее функции иностранного изготовителя).</w:t>
      </w:r>
    </w:p>
    <w:p w:rsidR="0037206B" w:rsidRPr="0050338E" w:rsidRDefault="0037206B" w:rsidP="0037206B">
      <w:pPr>
        <w:shd w:val="clear" w:color="auto" w:fill="FFFFFF"/>
        <w:tabs>
          <w:tab w:val="left" w:pos="943"/>
        </w:tabs>
        <w:spacing w:line="360" w:lineRule="auto"/>
        <w:ind w:lef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>Декларирование соответствия строительных материалов и изделий, выпускаемых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>серийно, заявитель осуществляе</w:t>
      </w:r>
      <w:r>
        <w:rPr>
          <w:rFonts w:ascii="Times New Roman" w:hAnsi="Times New Roman" w:cs="Times New Roman"/>
          <w:spacing w:val="-1"/>
          <w:sz w:val="24"/>
          <w:szCs w:val="24"/>
        </w:rPr>
        <w:t>т по схемам декларирования 1д, 3</w:t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>д или 6д.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7" w:firstLine="691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Декларирование соответствия партии строительных материалов и изделий или </w:t>
      </w:r>
      <w:r w:rsidRPr="00EA1CD5">
        <w:rPr>
          <w:rFonts w:ascii="Times New Roman" w:hAnsi="Times New Roman" w:cs="Times New Roman"/>
          <w:sz w:val="24"/>
          <w:szCs w:val="24"/>
        </w:rPr>
        <w:t>(единичных изделий) заявитель осуществляет по схемам 2д или 4д.</w:t>
      </w:r>
    </w:p>
    <w:p w:rsidR="0037206B" w:rsidRPr="0050338E" w:rsidRDefault="0037206B" w:rsidP="0037206B">
      <w:pPr>
        <w:shd w:val="clear" w:color="auto" w:fill="FFFFFF"/>
        <w:spacing w:before="194" w:line="360" w:lineRule="auto"/>
        <w:jc w:val="right"/>
        <w:rPr>
          <w:rFonts w:ascii="Times New Roman" w:hAnsi="Times New Roman" w:cs="Times New Roman"/>
        </w:rPr>
        <w:sectPr w:rsidR="0037206B" w:rsidRPr="0050338E" w:rsidSect="003C2FD7">
          <w:pgSz w:w="11909" w:h="16834"/>
          <w:pgMar w:top="922" w:right="925" w:bottom="360" w:left="1689" w:header="720" w:footer="720" w:gutter="0"/>
          <w:cols w:space="60"/>
          <w:noEndnote/>
          <w:docGrid w:linePitch="272"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727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4"/>
          <w:szCs w:val="24"/>
        </w:rPr>
        <w:t>4. Схемы декларирования:</w:t>
      </w:r>
    </w:p>
    <w:p w:rsidR="0037206B" w:rsidRPr="0050338E" w:rsidRDefault="0037206B" w:rsidP="0037206B">
      <w:pPr>
        <w:shd w:val="clear" w:color="auto" w:fill="FFFFFF"/>
        <w:tabs>
          <w:tab w:val="left" w:pos="1195"/>
        </w:tabs>
        <w:spacing w:line="360" w:lineRule="auto"/>
        <w:ind w:left="71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5"/>
          <w:sz w:val="24"/>
          <w:szCs w:val="24"/>
        </w:rPr>
        <w:t>4.1.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>Схема декларирования 1д включает следующие процед</w:t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>уры:</w:t>
      </w:r>
    </w:p>
    <w:p w:rsidR="0037206B" w:rsidRPr="00EA1CD5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формирование и анализ технической документации;</w:t>
      </w:r>
    </w:p>
    <w:p w:rsidR="0037206B" w:rsidRPr="00AE54F8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осуществление производственного контроля;</w:t>
      </w:r>
    </w:p>
    <w:p w:rsidR="0037206B" w:rsidRPr="004E5F38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5F38">
        <w:rPr>
          <w:rFonts w:ascii="Times New Roman" w:hAnsi="Times New Roman" w:cs="Times New Roman"/>
          <w:spacing w:val="-1"/>
          <w:sz w:val="24"/>
          <w:szCs w:val="24"/>
        </w:rPr>
        <w:t>проведение испытаний образцов продукции;</w:t>
      </w:r>
    </w:p>
    <w:p w:rsidR="0037206B" w:rsidRPr="00CB721B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CB721B">
        <w:rPr>
          <w:rFonts w:ascii="Times New Roman" w:hAnsi="Times New Roman" w:cs="Times New Roman"/>
          <w:spacing w:val="-1"/>
          <w:sz w:val="24"/>
          <w:szCs w:val="24"/>
        </w:rPr>
        <w:t>принятие и регистрация декларации о соответствии;</w:t>
      </w:r>
    </w:p>
    <w:p w:rsidR="0037206B" w:rsidRPr="00595386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595386">
        <w:rPr>
          <w:rFonts w:ascii="Times New Roman" w:hAnsi="Times New Roman" w:cs="Times New Roman"/>
          <w:spacing w:val="-1"/>
          <w:sz w:val="24"/>
          <w:szCs w:val="24"/>
        </w:rPr>
        <w:t>нанесение единого знака обращения.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845FC1">
        <w:rPr>
          <w:rFonts w:ascii="Times New Roman" w:hAnsi="Times New Roman" w:cs="Times New Roman"/>
          <w:spacing w:val="-2"/>
          <w:sz w:val="24"/>
          <w:szCs w:val="24"/>
        </w:rPr>
        <w:t xml:space="preserve">Заявитель предпринимает все необходимые меры, чтобы процесс производства был </w:t>
      </w:r>
      <w:r w:rsidRPr="00AC5F77">
        <w:rPr>
          <w:rFonts w:ascii="Times New Roman" w:hAnsi="Times New Roman" w:cs="Times New Roman"/>
          <w:sz w:val="24"/>
          <w:szCs w:val="24"/>
        </w:rPr>
        <w:t xml:space="preserve">стабильным и обеспечивал соответствие изготавливаемой продукции требованиям </w:t>
      </w:r>
      <w:r w:rsidRPr="00AC5F77">
        <w:rPr>
          <w:rFonts w:ascii="Times New Roman" w:hAnsi="Times New Roman" w:cs="Times New Roman"/>
          <w:spacing w:val="-1"/>
          <w:sz w:val="24"/>
          <w:szCs w:val="24"/>
        </w:rPr>
        <w:t>технического регламента, формирует техническую документацию и проводит ее анализ.</w:t>
      </w:r>
    </w:p>
    <w:p w:rsidR="0037206B" w:rsidRPr="0050338E" w:rsidRDefault="0037206B" w:rsidP="0037206B">
      <w:pPr>
        <w:shd w:val="clear" w:color="auto" w:fill="FFFFFF"/>
        <w:spacing w:line="360" w:lineRule="auto"/>
        <w:ind w:left="71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Заявитель обеспечивает проведение производственного контроля.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С целью контроля соответствия продукции требованиям технического регламента </w:t>
      </w:r>
      <w:r w:rsidRPr="00EA1CD5">
        <w:rPr>
          <w:rFonts w:ascii="Times New Roman" w:hAnsi="Times New Roman" w:cs="Times New Roman"/>
          <w:sz w:val="24"/>
          <w:szCs w:val="24"/>
        </w:rPr>
        <w:t>заявитель проводит испытания образцов продукции.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Испытания образцов продукции проводятся по выбору заявителя в испытательной </w:t>
      </w:r>
      <w:r w:rsidRPr="00EA1CD5">
        <w:rPr>
          <w:rFonts w:ascii="Times New Roman" w:hAnsi="Times New Roman" w:cs="Times New Roman"/>
          <w:sz w:val="24"/>
          <w:szCs w:val="24"/>
        </w:rPr>
        <w:t xml:space="preserve">лаборатории или аккредитованной испытательной лаборатории включенной в Единый </w:t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 xml:space="preserve">реестр органов по сертификации и испытательных лабораторий (центров) Таможенного </w:t>
      </w:r>
      <w:r w:rsidRPr="004E5F38">
        <w:rPr>
          <w:rFonts w:ascii="Times New Roman" w:hAnsi="Times New Roman" w:cs="Times New Roman"/>
          <w:sz w:val="24"/>
          <w:szCs w:val="24"/>
        </w:rPr>
        <w:t>союза.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Заявитель оформляет декларацию о соответствии сроком действия не более 5 лет и </w:t>
      </w:r>
      <w:r w:rsidRPr="00EA1CD5">
        <w:rPr>
          <w:rFonts w:ascii="Times New Roman" w:hAnsi="Times New Roman" w:cs="Times New Roman"/>
          <w:sz w:val="24"/>
          <w:szCs w:val="24"/>
        </w:rPr>
        <w:t>регистрирует ее в установленном порядке.</w:t>
      </w:r>
    </w:p>
    <w:p w:rsidR="0037206B" w:rsidRPr="0050338E" w:rsidRDefault="0037206B" w:rsidP="0037206B">
      <w:pPr>
        <w:shd w:val="clear" w:color="auto" w:fill="FFFFFF"/>
        <w:spacing w:line="360" w:lineRule="auto"/>
        <w:ind w:left="71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Заявитель наносит единый знак обращения.</w:t>
      </w:r>
    </w:p>
    <w:p w:rsidR="0037206B" w:rsidRPr="0050338E" w:rsidRDefault="0037206B" w:rsidP="0037206B">
      <w:pPr>
        <w:shd w:val="clear" w:color="auto" w:fill="FFFFFF"/>
        <w:tabs>
          <w:tab w:val="left" w:pos="1195"/>
        </w:tabs>
        <w:spacing w:line="360" w:lineRule="auto"/>
        <w:ind w:left="71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6"/>
          <w:sz w:val="24"/>
          <w:szCs w:val="24"/>
        </w:rPr>
        <w:t>4.2.</w:t>
      </w:r>
      <w:r w:rsidRPr="00EA1CD5">
        <w:rPr>
          <w:rFonts w:ascii="Times New Roman" w:hAnsi="Times New Roman" w:cs="Times New Roman"/>
          <w:sz w:val="24"/>
          <w:szCs w:val="24"/>
        </w:rPr>
        <w:tab/>
        <w:t>Схема декларирования 2д включает следующие процедуры:</w:t>
      </w:r>
    </w:p>
    <w:p w:rsidR="0037206B" w:rsidRPr="00EA1CD5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формирование и анализ технической документации;</w:t>
      </w:r>
    </w:p>
    <w:p w:rsidR="0037206B" w:rsidRPr="00AE54F8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проведение испытаний партии продукции (единичного изделия);</w:t>
      </w:r>
    </w:p>
    <w:p w:rsidR="0037206B" w:rsidRPr="004E5F38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5F38">
        <w:rPr>
          <w:rFonts w:ascii="Times New Roman" w:hAnsi="Times New Roman" w:cs="Times New Roman"/>
          <w:spacing w:val="-1"/>
          <w:sz w:val="24"/>
          <w:szCs w:val="24"/>
        </w:rPr>
        <w:t>принятие и регистрация декларации о соответствии;</w:t>
      </w:r>
    </w:p>
    <w:p w:rsidR="0037206B" w:rsidRPr="00CB721B" w:rsidRDefault="0037206B" w:rsidP="0037206B">
      <w:pPr>
        <w:numPr>
          <w:ilvl w:val="0"/>
          <w:numId w:val="31"/>
        </w:numPr>
        <w:shd w:val="clear" w:color="auto" w:fill="FFFFFF"/>
        <w:tabs>
          <w:tab w:val="left" w:pos="893"/>
        </w:tabs>
        <w:spacing w:before="7"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CB721B">
        <w:rPr>
          <w:rFonts w:ascii="Times New Roman" w:hAnsi="Times New Roman" w:cs="Times New Roman"/>
          <w:spacing w:val="-1"/>
          <w:sz w:val="24"/>
          <w:szCs w:val="24"/>
        </w:rPr>
        <w:t>нанесение единого знака обращения.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13"/>
        <w:rPr>
          <w:rFonts w:ascii="Times New Roman" w:hAnsi="Times New Roman" w:cs="Times New Roman"/>
        </w:rPr>
      </w:pPr>
      <w:r w:rsidRPr="00595386">
        <w:rPr>
          <w:rFonts w:ascii="Times New Roman" w:hAnsi="Times New Roman" w:cs="Times New Roman"/>
          <w:spacing w:val="-1"/>
          <w:sz w:val="24"/>
          <w:szCs w:val="24"/>
        </w:rPr>
        <w:t>Заявитель формирует техническую документацию и проводит ее анализ.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698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Испытания образцов продукции (единичного изделия) проводятся по выбору заявителя в испытательной лаборатории или аккредитованной испытательной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лаборатории, включенной в Единый реестр органов по сертификации и испытательных </w:t>
      </w:r>
      <w:r w:rsidRPr="00EA1CD5">
        <w:rPr>
          <w:rFonts w:ascii="Times New Roman" w:hAnsi="Times New Roman" w:cs="Times New Roman"/>
          <w:sz w:val="24"/>
          <w:szCs w:val="24"/>
        </w:rPr>
        <w:t>лабораторий (центров) Таможенного</w:t>
      </w:r>
      <w:r w:rsidRPr="00AE54F8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2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Заявитель оформляет декларацию о соответствии без установления срока действия и регистрирует ее в установленном порядке.</w:t>
      </w:r>
    </w:p>
    <w:p w:rsidR="0037206B" w:rsidRPr="0050338E" w:rsidRDefault="0037206B" w:rsidP="0037206B">
      <w:pPr>
        <w:shd w:val="clear" w:color="auto" w:fill="FFFFFF"/>
        <w:spacing w:before="331" w:line="360" w:lineRule="auto"/>
        <w:jc w:val="right"/>
        <w:rPr>
          <w:rFonts w:ascii="Times New Roman" w:hAnsi="Times New Roman" w:cs="Times New Roman"/>
        </w:rPr>
        <w:sectPr w:rsidR="0037206B" w:rsidRPr="0050338E">
          <w:pgSz w:w="11909" w:h="16834"/>
          <w:pgMar w:top="871" w:right="907" w:bottom="360" w:left="1685" w:header="720" w:footer="720" w:gutter="0"/>
          <w:cols w:space="60"/>
          <w:noEndnote/>
        </w:sectPr>
      </w:pPr>
    </w:p>
    <w:p w:rsidR="0037206B" w:rsidRPr="0050338E" w:rsidRDefault="0037206B" w:rsidP="0037206B">
      <w:pPr>
        <w:shd w:val="clear" w:color="auto" w:fill="FFFFFF"/>
        <w:spacing w:line="36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1"/>
          <w:sz w:val="24"/>
          <w:szCs w:val="24"/>
        </w:rPr>
        <w:lastRenderedPageBreak/>
        <w:t>Заявитель наносит единый знак обращения.</w:t>
      </w:r>
    </w:p>
    <w:p w:rsidR="0037206B" w:rsidRPr="0050338E" w:rsidRDefault="0037206B" w:rsidP="0037206B">
      <w:pPr>
        <w:shd w:val="clear" w:color="auto" w:fill="FFFFFF"/>
        <w:tabs>
          <w:tab w:val="left" w:pos="114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3"/>
          <w:sz w:val="24"/>
          <w:szCs w:val="24"/>
        </w:rPr>
        <w:t>4.3.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Схема декларирования 3</w:t>
      </w:r>
      <w:r w:rsidRPr="00EA1CD5">
        <w:rPr>
          <w:rFonts w:ascii="Times New Roman" w:hAnsi="Times New Roman" w:cs="Times New Roman"/>
          <w:spacing w:val="-10"/>
          <w:sz w:val="24"/>
          <w:szCs w:val="24"/>
        </w:rPr>
        <w:t>д включает следующие процедуры:</w:t>
      </w:r>
    </w:p>
    <w:p w:rsidR="0037206B" w:rsidRPr="00EA1CD5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1"/>
          <w:sz w:val="24"/>
          <w:szCs w:val="24"/>
        </w:rPr>
        <w:t>формирование и анализ технической документации;</w:t>
      </w:r>
    </w:p>
    <w:p w:rsidR="0037206B" w:rsidRPr="004E5F38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AE54F8">
        <w:rPr>
          <w:rFonts w:ascii="Times New Roman" w:hAnsi="Times New Roman" w:cs="Times New Roman"/>
          <w:spacing w:val="-11"/>
          <w:sz w:val="24"/>
          <w:szCs w:val="24"/>
        </w:rPr>
        <w:t>осуществление производственного контроля;</w:t>
      </w:r>
    </w:p>
    <w:p w:rsidR="0037206B" w:rsidRPr="00CB721B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CB721B">
        <w:rPr>
          <w:rFonts w:ascii="Times New Roman" w:hAnsi="Times New Roman" w:cs="Times New Roman"/>
          <w:spacing w:val="-11"/>
          <w:sz w:val="24"/>
          <w:szCs w:val="24"/>
        </w:rPr>
        <w:t>проведение испытаний образцов продукции;</w:t>
      </w:r>
    </w:p>
    <w:p w:rsidR="0037206B" w:rsidRPr="00595386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595386">
        <w:rPr>
          <w:rFonts w:ascii="Times New Roman" w:hAnsi="Times New Roman" w:cs="Times New Roman"/>
          <w:spacing w:val="-10"/>
          <w:sz w:val="24"/>
          <w:szCs w:val="24"/>
        </w:rPr>
        <w:t>принятие и регистрация декларации о соответствии;</w:t>
      </w:r>
    </w:p>
    <w:p w:rsidR="0037206B" w:rsidRPr="00AC5F77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845FC1">
        <w:rPr>
          <w:rFonts w:ascii="Times New Roman" w:hAnsi="Times New Roman" w:cs="Times New Roman"/>
          <w:spacing w:val="-11"/>
          <w:sz w:val="24"/>
          <w:szCs w:val="24"/>
        </w:rPr>
        <w:t>нанесение единого знака обращения.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D5794">
        <w:rPr>
          <w:rFonts w:ascii="Times New Roman" w:hAnsi="Times New Roman" w:cs="Times New Roman"/>
          <w:spacing w:val="-12"/>
          <w:sz w:val="24"/>
          <w:szCs w:val="24"/>
        </w:rPr>
        <w:t xml:space="preserve">Заявитель предпринимает все необходимые меры, чтобы процесс производства был </w:t>
      </w:r>
      <w:r w:rsidRPr="0094169E">
        <w:rPr>
          <w:rFonts w:ascii="Times New Roman" w:hAnsi="Times New Roman" w:cs="Times New Roman"/>
          <w:spacing w:val="-8"/>
          <w:sz w:val="24"/>
          <w:szCs w:val="24"/>
        </w:rPr>
        <w:t>стабильным и обеспе</w:t>
      </w:r>
      <w:r w:rsidRPr="008141F9">
        <w:rPr>
          <w:rFonts w:ascii="Times New Roman" w:hAnsi="Times New Roman" w:cs="Times New Roman"/>
          <w:spacing w:val="-8"/>
          <w:sz w:val="24"/>
          <w:szCs w:val="24"/>
        </w:rPr>
        <w:t xml:space="preserve">чивал соответствие изготавливаемой продукции требованиям </w:t>
      </w:r>
      <w:r w:rsidRPr="003C22B6">
        <w:rPr>
          <w:rFonts w:ascii="Times New Roman" w:hAnsi="Times New Roman" w:cs="Times New Roman"/>
          <w:spacing w:val="-10"/>
          <w:sz w:val="24"/>
          <w:szCs w:val="24"/>
        </w:rPr>
        <w:t>технического регламента, формирует техническую документацию и проводит ее анализ.</w:t>
      </w:r>
    </w:p>
    <w:p w:rsidR="0037206B" w:rsidRPr="0050338E" w:rsidRDefault="0037206B" w:rsidP="0037206B">
      <w:pPr>
        <w:shd w:val="clear" w:color="auto" w:fill="FFFFFF"/>
        <w:spacing w:line="360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0"/>
          <w:sz w:val="24"/>
          <w:szCs w:val="24"/>
        </w:rPr>
        <w:t>Заявитель обеспечивает проведение производственного контроля.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1"/>
          <w:sz w:val="24"/>
          <w:szCs w:val="24"/>
        </w:rPr>
        <w:t xml:space="preserve">С целью контроля соответствия продукции требованиям технического регламента </w:t>
      </w:r>
      <w:r w:rsidRPr="00EA1CD5">
        <w:rPr>
          <w:rFonts w:ascii="Times New Roman" w:hAnsi="Times New Roman" w:cs="Times New Roman"/>
          <w:spacing w:val="-10"/>
          <w:sz w:val="24"/>
          <w:szCs w:val="24"/>
        </w:rPr>
        <w:t xml:space="preserve">заявитель проводит испытания образцов продукции. Испытания образцов продукции </w:t>
      </w:r>
      <w:r w:rsidRPr="00AE54F8">
        <w:rPr>
          <w:rFonts w:ascii="Times New Roman" w:hAnsi="Times New Roman" w:cs="Times New Roman"/>
          <w:spacing w:val="-11"/>
          <w:sz w:val="24"/>
          <w:szCs w:val="24"/>
        </w:rPr>
        <w:t>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4"/>
          <w:sz w:val="24"/>
          <w:szCs w:val="24"/>
        </w:rPr>
        <w:t xml:space="preserve">Заявитель оформляет декларацию о соответствии сроком не более 5 лет и </w:t>
      </w:r>
      <w:r w:rsidRPr="00EA1CD5">
        <w:rPr>
          <w:rFonts w:ascii="Times New Roman" w:hAnsi="Times New Roman" w:cs="Times New Roman"/>
          <w:sz w:val="24"/>
          <w:szCs w:val="24"/>
        </w:rPr>
        <w:t>регистрирует ее в установленном порядке.</w:t>
      </w:r>
    </w:p>
    <w:p w:rsidR="0037206B" w:rsidRPr="0050338E" w:rsidRDefault="0037206B" w:rsidP="0037206B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0"/>
          <w:sz w:val="24"/>
          <w:szCs w:val="24"/>
        </w:rPr>
        <w:t>Заявитель наносит единый знак обращения.</w:t>
      </w:r>
    </w:p>
    <w:p w:rsidR="0037206B" w:rsidRPr="0050338E" w:rsidRDefault="0037206B" w:rsidP="0037206B">
      <w:pPr>
        <w:shd w:val="clear" w:color="auto" w:fill="FFFFFF"/>
        <w:tabs>
          <w:tab w:val="left" w:pos="114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4"/>
          <w:sz w:val="24"/>
          <w:szCs w:val="24"/>
        </w:rPr>
        <w:t>4.4.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0"/>
          <w:sz w:val="24"/>
          <w:szCs w:val="24"/>
        </w:rPr>
        <w:t>Схема декларирования 4д включает следующие процедуры:</w:t>
      </w:r>
    </w:p>
    <w:p w:rsidR="0037206B" w:rsidRPr="00EA1CD5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1"/>
          <w:sz w:val="24"/>
          <w:szCs w:val="24"/>
        </w:rPr>
        <w:t>формирование и анализ технической документации;</w:t>
      </w:r>
    </w:p>
    <w:p w:rsidR="0037206B" w:rsidRPr="004E5F38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AE54F8">
        <w:rPr>
          <w:rFonts w:ascii="Times New Roman" w:hAnsi="Times New Roman" w:cs="Times New Roman"/>
          <w:spacing w:val="-10"/>
          <w:sz w:val="24"/>
          <w:szCs w:val="24"/>
        </w:rPr>
        <w:t>проведение испытаний партии продукции (единичного изделия);</w:t>
      </w:r>
    </w:p>
    <w:p w:rsidR="0037206B" w:rsidRPr="00CB721B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CB721B">
        <w:rPr>
          <w:rFonts w:ascii="Times New Roman" w:hAnsi="Times New Roman" w:cs="Times New Roman"/>
          <w:spacing w:val="-10"/>
          <w:sz w:val="24"/>
          <w:szCs w:val="24"/>
        </w:rPr>
        <w:t>принятие и регистрация декларации о соответствии;</w:t>
      </w:r>
    </w:p>
    <w:p w:rsidR="0037206B" w:rsidRPr="00595386" w:rsidRDefault="0037206B" w:rsidP="0037206B">
      <w:pPr>
        <w:numPr>
          <w:ilvl w:val="0"/>
          <w:numId w:val="31"/>
        </w:numPr>
        <w:shd w:val="clear" w:color="auto" w:fill="FFFFFF"/>
        <w:tabs>
          <w:tab w:val="left" w:pos="900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595386">
        <w:rPr>
          <w:rFonts w:ascii="Times New Roman" w:hAnsi="Times New Roman" w:cs="Times New Roman"/>
          <w:spacing w:val="-11"/>
          <w:sz w:val="24"/>
          <w:szCs w:val="24"/>
        </w:rPr>
        <w:t>нанесение единого знака обращения.</w:t>
      </w:r>
    </w:p>
    <w:p w:rsidR="0037206B" w:rsidRPr="0050338E" w:rsidRDefault="0037206B" w:rsidP="0037206B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386">
        <w:rPr>
          <w:rFonts w:ascii="Times New Roman" w:hAnsi="Times New Roman" w:cs="Times New Roman"/>
          <w:spacing w:val="-10"/>
          <w:sz w:val="24"/>
          <w:szCs w:val="24"/>
        </w:rPr>
        <w:t>Заявитель формирует техническую документацию и проводит ее анализ.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1"/>
          <w:sz w:val="24"/>
          <w:szCs w:val="24"/>
        </w:rPr>
        <w:t xml:space="preserve">Заявитель проводит испытания образцов продукции (единичного изделия) для </w:t>
      </w:r>
      <w:r w:rsidRPr="00EA1CD5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обеспечения подтверждения заявленного соответствия продукции требованиям </w:t>
      </w:r>
      <w:r w:rsidRPr="00AE54F8">
        <w:rPr>
          <w:rFonts w:ascii="Times New Roman" w:hAnsi="Times New Roman" w:cs="Times New Roman"/>
          <w:spacing w:val="-4"/>
          <w:sz w:val="24"/>
          <w:szCs w:val="24"/>
        </w:rPr>
        <w:t xml:space="preserve">технического регламента. Испытания образцов продукции (единичного изделия) </w:t>
      </w:r>
      <w:r w:rsidRPr="004E5F38">
        <w:rPr>
          <w:rFonts w:ascii="Times New Roman" w:hAnsi="Times New Roman" w:cs="Times New Roman"/>
          <w:spacing w:val="-11"/>
          <w:sz w:val="24"/>
          <w:szCs w:val="24"/>
        </w:rPr>
        <w:t xml:space="preserve">проводятся в аккредитованной испытательной лаборатории, включенной в Единый реестр </w:t>
      </w:r>
      <w:r w:rsidRPr="00CB721B">
        <w:rPr>
          <w:rFonts w:ascii="Times New Roman" w:hAnsi="Times New Roman" w:cs="Times New Roman"/>
          <w:spacing w:val="-10"/>
          <w:sz w:val="24"/>
          <w:szCs w:val="24"/>
        </w:rPr>
        <w:t>органов по сертификации и испытательных лабораторий (центров) Таможенного союза.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9"/>
          <w:sz w:val="24"/>
          <w:szCs w:val="24"/>
        </w:rPr>
        <w:t xml:space="preserve">Заявитель оформляет декларацию о соответствии без установления срока действия </w:t>
      </w:r>
      <w:r w:rsidRPr="00EA1CD5">
        <w:rPr>
          <w:rFonts w:ascii="Times New Roman" w:hAnsi="Times New Roman" w:cs="Times New Roman"/>
          <w:sz w:val="24"/>
          <w:szCs w:val="24"/>
        </w:rPr>
        <w:t>и регистрирует ее в установленном порядке.</w:t>
      </w:r>
    </w:p>
    <w:p w:rsidR="0037206B" w:rsidRPr="0050338E" w:rsidRDefault="0037206B" w:rsidP="0037206B">
      <w:pPr>
        <w:shd w:val="clear" w:color="auto" w:fill="FFFFFF"/>
        <w:spacing w:line="36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0"/>
          <w:sz w:val="24"/>
          <w:szCs w:val="24"/>
        </w:rPr>
        <w:t>Заявитель наносит единый знак обращения.</w:t>
      </w:r>
    </w:p>
    <w:p w:rsidR="0037206B" w:rsidRPr="0050338E" w:rsidRDefault="0037206B" w:rsidP="0037206B">
      <w:pPr>
        <w:shd w:val="clear" w:color="auto" w:fill="FFFFFF"/>
        <w:tabs>
          <w:tab w:val="left" w:pos="114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5"/>
          <w:sz w:val="24"/>
          <w:szCs w:val="24"/>
        </w:rPr>
        <w:t>4.5.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1"/>
          <w:sz w:val="24"/>
          <w:szCs w:val="24"/>
        </w:rPr>
        <w:t>Схема декларирования 6д включает следующие процедуры: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-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и анализ технической документации, в состав которой в </w:t>
      </w:r>
      <w:r w:rsidRPr="00AE54F8">
        <w:rPr>
          <w:rFonts w:ascii="Times New Roman" w:hAnsi="Times New Roman" w:cs="Times New Roman"/>
          <w:spacing w:val="-9"/>
          <w:sz w:val="24"/>
          <w:szCs w:val="24"/>
        </w:rPr>
        <w:t>обязательном порядке включается сертификат на систему менеджмента качества (копи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я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сертификата), выданный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аккредитованным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органом 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сертификации систем менеджмента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качества </w:t>
      </w:r>
      <w:r w:rsidRPr="001D1B57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>подтверждающий соответствие системы менеджмента качества требованиям, определенным в настоящем техническом регламенте;</w:t>
      </w:r>
    </w:p>
    <w:p w:rsidR="0037206B" w:rsidRPr="00EA1CD5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осуществление производственного контроля;</w:t>
      </w:r>
    </w:p>
    <w:p w:rsidR="0037206B" w:rsidRPr="00AE54F8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проведение испытаний образцов продукции;</w:t>
      </w:r>
    </w:p>
    <w:p w:rsidR="0037206B" w:rsidRPr="004E5F38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4E5F38">
        <w:rPr>
          <w:rFonts w:ascii="Times New Roman" w:hAnsi="Times New Roman" w:cs="Times New Roman"/>
          <w:spacing w:val="-1"/>
          <w:sz w:val="24"/>
          <w:szCs w:val="24"/>
        </w:rPr>
        <w:t>принятие и регистрация декларации о соответствии;</w:t>
      </w:r>
    </w:p>
    <w:p w:rsidR="0037206B" w:rsidRPr="00CB721B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CB721B">
        <w:rPr>
          <w:rFonts w:ascii="Times New Roman" w:hAnsi="Times New Roman" w:cs="Times New Roman"/>
          <w:spacing w:val="-1"/>
          <w:sz w:val="24"/>
          <w:szCs w:val="24"/>
        </w:rPr>
        <w:t>нанесение единого знака обращения;</w:t>
      </w:r>
    </w:p>
    <w:p w:rsidR="0037206B" w:rsidRPr="00AC5F77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proofErr w:type="gramStart"/>
      <w:r w:rsidRPr="00595386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595386">
        <w:rPr>
          <w:rFonts w:ascii="Times New Roman" w:hAnsi="Times New Roman" w:cs="Times New Roman"/>
          <w:spacing w:val="-1"/>
          <w:sz w:val="24"/>
          <w:szCs w:val="24"/>
        </w:rPr>
        <w:t xml:space="preserve"> стабильностью функционирования системы менеджмента. </w:t>
      </w:r>
      <w:r w:rsidRPr="00595386">
        <w:rPr>
          <w:rFonts w:ascii="Times New Roman" w:hAnsi="Times New Roman" w:cs="Times New Roman"/>
          <w:sz w:val="24"/>
          <w:szCs w:val="24"/>
        </w:rPr>
        <w:t xml:space="preserve">Заявитель предпринимает все необходимые меры по </w:t>
      </w:r>
      <w:r w:rsidRPr="00845FC1">
        <w:rPr>
          <w:rFonts w:ascii="Times New Roman" w:hAnsi="Times New Roman" w:cs="Times New Roman"/>
          <w:sz w:val="24"/>
          <w:szCs w:val="24"/>
        </w:rPr>
        <w:t>обеспеч</w:t>
      </w:r>
      <w:r w:rsidRPr="00AC5F77">
        <w:rPr>
          <w:rFonts w:ascii="Times New Roman" w:hAnsi="Times New Roman" w:cs="Times New Roman"/>
          <w:sz w:val="24"/>
          <w:szCs w:val="24"/>
        </w:rPr>
        <w:t>ению стабильности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/>
        <w:jc w:val="both"/>
        <w:rPr>
          <w:rFonts w:ascii="Times New Roman" w:hAnsi="Times New Roman" w:cs="Times New Roman"/>
        </w:rPr>
      </w:pPr>
      <w:r w:rsidRPr="00BD5794">
        <w:rPr>
          <w:rFonts w:ascii="Times New Roman" w:hAnsi="Times New Roman" w:cs="Times New Roman"/>
          <w:sz w:val="24"/>
          <w:szCs w:val="24"/>
        </w:rPr>
        <w:t xml:space="preserve">функционирования системы менеджмента качества и условий производства для изготовления продукции, соответствующей требованиям настоящего технического </w:t>
      </w:r>
      <w:r w:rsidRPr="0094169E">
        <w:rPr>
          <w:rFonts w:ascii="Times New Roman" w:hAnsi="Times New Roman" w:cs="Times New Roman"/>
          <w:spacing w:val="-1"/>
          <w:sz w:val="24"/>
          <w:szCs w:val="24"/>
        </w:rPr>
        <w:t>регламента, формирует техническую документацию и проводит ее а</w:t>
      </w:r>
      <w:r w:rsidRPr="008141F9">
        <w:rPr>
          <w:rFonts w:ascii="Times New Roman" w:hAnsi="Times New Roman" w:cs="Times New Roman"/>
          <w:spacing w:val="-1"/>
          <w:sz w:val="24"/>
          <w:szCs w:val="24"/>
        </w:rPr>
        <w:t>нализ.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Заявитель обеспечивает проведение производственного контроля и информирует </w:t>
      </w:r>
      <w:r w:rsidRPr="00EA1CD5">
        <w:rPr>
          <w:rFonts w:ascii="Times New Roman" w:hAnsi="Times New Roman" w:cs="Times New Roman"/>
          <w:sz w:val="24"/>
          <w:szCs w:val="24"/>
        </w:rPr>
        <w:t>орган по сертификации систем менеджмента качества обо всех запланированных изменениях в системе менеджмента качества.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Заявитель проводит испытания образцов продукции. Испытания образцов продукции 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</w:rPr>
      </w:pPr>
      <w:r w:rsidRPr="001D1B57">
        <w:rPr>
          <w:rFonts w:ascii="Times New Roman" w:hAnsi="Times New Roman" w:cs="Times New Roman"/>
          <w:spacing w:val="-1"/>
          <w:sz w:val="24"/>
          <w:szCs w:val="24"/>
        </w:rPr>
        <w:t>Заявитель оформляет декларацию о соответствии  сроком действия не более срока действия сертификата на систему менеджмента качества и регистрирует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 в установленном </w:t>
      </w:r>
      <w:r w:rsidRPr="00EA1CD5">
        <w:rPr>
          <w:rFonts w:ascii="Times New Roman" w:hAnsi="Times New Roman" w:cs="Times New Roman"/>
          <w:sz w:val="24"/>
          <w:szCs w:val="24"/>
        </w:rPr>
        <w:t>порядке.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Орган по сертификации систем менеджмента качества осуществляет инспекционный </w:t>
      </w:r>
      <w:proofErr w:type="gramStart"/>
      <w:r w:rsidRPr="00EA1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CD5">
        <w:rPr>
          <w:rFonts w:ascii="Times New Roman" w:hAnsi="Times New Roman" w:cs="Times New Roman"/>
          <w:sz w:val="24"/>
          <w:szCs w:val="24"/>
        </w:rPr>
        <w:t xml:space="preserve"> функционированием сертифицированной системы менеджмента.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При отрицательных результатах инспекционного контроля заявитель принимает одно из следующих решений:</w:t>
      </w:r>
    </w:p>
    <w:p w:rsidR="0037206B" w:rsidRPr="00EA1CD5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приостановить действие декларации о соответствии;</w:t>
      </w:r>
    </w:p>
    <w:p w:rsidR="0037206B" w:rsidRPr="00AE54F8" w:rsidRDefault="0037206B" w:rsidP="0037206B">
      <w:pPr>
        <w:numPr>
          <w:ilvl w:val="0"/>
          <w:numId w:val="32"/>
        </w:numPr>
        <w:shd w:val="clear" w:color="auto" w:fill="FFFFFF"/>
        <w:tabs>
          <w:tab w:val="left" w:pos="893"/>
        </w:tabs>
        <w:spacing w:line="360" w:lineRule="auto"/>
        <w:ind w:left="713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отменить действие декларации о соответствии.</w:t>
      </w:r>
    </w:p>
    <w:p w:rsidR="0037206B" w:rsidRPr="004E5F38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A60B36" w:rsidRDefault="0037206B" w:rsidP="0037206B">
      <w:pPr>
        <w:numPr>
          <w:ilvl w:val="0"/>
          <w:numId w:val="33"/>
        </w:numPr>
        <w:shd w:val="clear" w:color="auto" w:fill="FFFFFF"/>
        <w:tabs>
          <w:tab w:val="left" w:pos="979"/>
        </w:tabs>
        <w:spacing w:before="7" w:line="360" w:lineRule="auto"/>
        <w:ind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CB721B">
        <w:rPr>
          <w:rFonts w:ascii="Times New Roman" w:hAnsi="Times New Roman" w:cs="Times New Roman"/>
          <w:spacing w:val="-1"/>
          <w:sz w:val="24"/>
          <w:szCs w:val="24"/>
        </w:rPr>
        <w:t xml:space="preserve">Испытания продукции и производственный контроль производятся по всему комплексу показателей ее существенных характеристик в соответствии с положениями </w:t>
      </w:r>
      <w:r w:rsidRPr="00595386">
        <w:rPr>
          <w:rFonts w:ascii="Times New Roman" w:hAnsi="Times New Roman" w:cs="Times New Roman"/>
          <w:spacing w:val="-2"/>
          <w:sz w:val="24"/>
          <w:szCs w:val="24"/>
        </w:rPr>
        <w:t xml:space="preserve">стандарта, включенного в перечень в соответствии с пунктом 8 статьи 12 настоящего </w:t>
      </w:r>
      <w:r w:rsidRPr="00845FC1">
        <w:rPr>
          <w:rFonts w:ascii="Times New Roman" w:hAnsi="Times New Roman" w:cs="Times New Roman"/>
          <w:spacing w:val="-1"/>
          <w:sz w:val="24"/>
          <w:szCs w:val="24"/>
        </w:rPr>
        <w:t>технического регламента, по кот</w:t>
      </w:r>
      <w:r w:rsidR="00AC42E2">
        <w:rPr>
          <w:rFonts w:ascii="Times New Roman" w:hAnsi="Times New Roman" w:cs="Times New Roman"/>
          <w:spacing w:val="-1"/>
          <w:sz w:val="24"/>
          <w:szCs w:val="24"/>
        </w:rPr>
        <w:t xml:space="preserve">орому произведена эта продукция, а при отсутствии стандартов </w:t>
      </w:r>
      <w:r w:rsidR="003C2FD7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C42E2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положениями оценки </w:t>
      </w:r>
      <w:r w:rsidR="003C2F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42E2">
        <w:rPr>
          <w:rFonts w:ascii="Times New Roman" w:hAnsi="Times New Roman" w:cs="Times New Roman"/>
          <w:spacing w:val="-1"/>
          <w:sz w:val="24"/>
          <w:szCs w:val="24"/>
        </w:rPr>
        <w:t>пригодности согласно пункта 5 статьи 13 настоящего технического регламента.</w:t>
      </w:r>
      <w:proofErr w:type="gramEnd"/>
    </w:p>
    <w:p w:rsidR="00A60B36" w:rsidRPr="00AC42E2" w:rsidRDefault="00A60B36" w:rsidP="00A60B36">
      <w:pPr>
        <w:shd w:val="clear" w:color="auto" w:fill="FFFFFF"/>
        <w:tabs>
          <w:tab w:val="left" w:pos="979"/>
        </w:tabs>
        <w:spacing w:before="7"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C42E2" w:rsidRPr="00AC5F77" w:rsidRDefault="00AC42E2" w:rsidP="00A60B36">
      <w:pPr>
        <w:shd w:val="clear" w:color="auto" w:fill="FFFFFF"/>
        <w:tabs>
          <w:tab w:val="left" w:pos="979"/>
        </w:tabs>
        <w:spacing w:line="360" w:lineRule="auto"/>
        <w:ind w:firstLine="98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 применении схем 3д, 4д, 6д в соответствии с приложением 3 к настоящему техническому регламенту, декларирование осуществляют с учетом результатов периодических испытаний продукции, проведенных в </w:t>
      </w:r>
      <w:r w:rsidR="00A60B36">
        <w:rPr>
          <w:rFonts w:ascii="Times New Roman" w:hAnsi="Times New Roman" w:cs="Times New Roman"/>
          <w:spacing w:val="-1"/>
          <w:sz w:val="24"/>
          <w:szCs w:val="24"/>
        </w:rPr>
        <w:t>аккредитованных лабораториях по номен</w:t>
      </w:r>
      <w:r w:rsidR="003C2FD7">
        <w:rPr>
          <w:rFonts w:ascii="Times New Roman" w:hAnsi="Times New Roman" w:cs="Times New Roman"/>
          <w:spacing w:val="-1"/>
          <w:sz w:val="24"/>
          <w:szCs w:val="24"/>
        </w:rPr>
        <w:t xml:space="preserve">клатуре показателей и в порядке, </w:t>
      </w:r>
      <w:r w:rsidR="00A60B36">
        <w:rPr>
          <w:rFonts w:ascii="Times New Roman" w:hAnsi="Times New Roman" w:cs="Times New Roman"/>
          <w:spacing w:val="-1"/>
          <w:sz w:val="24"/>
          <w:szCs w:val="24"/>
        </w:rPr>
        <w:t>установленном для периодических испытаний в действующих стандартах на эту продукцию.</w:t>
      </w:r>
    </w:p>
    <w:p w:rsidR="0037206B" w:rsidRPr="008141F9" w:rsidRDefault="0037206B" w:rsidP="0037206B">
      <w:pPr>
        <w:numPr>
          <w:ilvl w:val="0"/>
          <w:numId w:val="33"/>
        </w:numPr>
        <w:shd w:val="clear" w:color="auto" w:fill="FFFFFF"/>
        <w:tabs>
          <w:tab w:val="left" w:pos="979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D5794">
        <w:rPr>
          <w:rFonts w:ascii="Times New Roman" w:hAnsi="Times New Roman" w:cs="Times New Roman"/>
          <w:spacing w:val="-1"/>
          <w:sz w:val="24"/>
          <w:szCs w:val="24"/>
        </w:rPr>
        <w:t>Обязательное подтверждение соответствие строительных материалов и изделий требованиям настоящего технического регламента может не проводить</w:t>
      </w:r>
      <w:r w:rsidRPr="0094169E">
        <w:rPr>
          <w:rFonts w:ascii="Times New Roman" w:hAnsi="Times New Roman" w:cs="Times New Roman"/>
          <w:spacing w:val="-1"/>
          <w:sz w:val="24"/>
          <w:szCs w:val="24"/>
        </w:rPr>
        <w:t>ся, если:</w:t>
      </w: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left="22" w:right="7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4"/>
          <w:szCs w:val="24"/>
        </w:rPr>
        <w:t xml:space="preserve">строительный материал или изделия произведены индивидуально по специальному </w:t>
      </w:r>
      <w:r w:rsidRPr="00EA1CD5">
        <w:rPr>
          <w:rFonts w:ascii="Times New Roman" w:hAnsi="Times New Roman" w:cs="Times New Roman"/>
          <w:sz w:val="24"/>
          <w:szCs w:val="24"/>
        </w:rPr>
        <w:t>заказу для использования при строительстве определенного здания и сооружения и применяется в соответст</w:t>
      </w:r>
      <w:r w:rsidRPr="00AE54F8">
        <w:rPr>
          <w:rFonts w:ascii="Times New Roman" w:hAnsi="Times New Roman" w:cs="Times New Roman"/>
          <w:sz w:val="24"/>
          <w:szCs w:val="24"/>
        </w:rPr>
        <w:t>вии с проектной документацией на строительство, утвержденной в установленном порядке;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строительный материал или изделия произведены непосредственно на строительной площадке или в другом месте производителем строительно-монтажных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>работ, ответственным за их безопасность и безопасность их результатов;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строительный материал или изделия произведены в непромышленном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 специально для целей реставрации существующих зданий и сооружений, имеющих архитектурную и историческую ценность в соответствии с законодательством </w:t>
      </w:r>
      <w:r w:rsidRPr="00AE54F8">
        <w:rPr>
          <w:rFonts w:ascii="Times New Roman" w:hAnsi="Times New Roman" w:cs="Times New Roman"/>
          <w:sz w:val="24"/>
          <w:szCs w:val="24"/>
        </w:rPr>
        <w:t>государств-членов Таможенного союза.</w:t>
      </w:r>
    </w:p>
    <w:p w:rsidR="0037206B" w:rsidRPr="0050338E" w:rsidRDefault="0037206B" w:rsidP="0037206B">
      <w:pPr>
        <w:shd w:val="clear" w:color="auto" w:fill="FFFFFF"/>
        <w:tabs>
          <w:tab w:val="left" w:pos="1066"/>
        </w:tabs>
        <w:spacing w:line="360" w:lineRule="auto"/>
        <w:ind w:left="14" w:right="14" w:firstLine="713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5"/>
          <w:sz w:val="24"/>
          <w:szCs w:val="24"/>
        </w:rPr>
        <w:t>7.</w:t>
      </w:r>
      <w:r w:rsidRPr="00EA1CD5">
        <w:rPr>
          <w:rFonts w:ascii="Times New Roman" w:hAnsi="Times New Roman" w:cs="Times New Roman"/>
          <w:sz w:val="24"/>
          <w:szCs w:val="24"/>
        </w:rPr>
        <w:tab/>
        <w:t xml:space="preserve">Заявитель оформляет декларацию о соответствии продукции требованиям </w:t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 xml:space="preserve">настоящего технического регламента по единой форме, утвержденной в установленном </w:t>
      </w:r>
      <w:r w:rsidRPr="004E5F38">
        <w:rPr>
          <w:rFonts w:ascii="Times New Roman" w:hAnsi="Times New Roman" w:cs="Times New Roman"/>
          <w:sz w:val="24"/>
          <w:szCs w:val="24"/>
        </w:rPr>
        <w:t>порядке.</w:t>
      </w:r>
    </w:p>
    <w:p w:rsidR="0037206B" w:rsidRPr="0050338E" w:rsidRDefault="0037206B" w:rsidP="0037206B">
      <w:pPr>
        <w:shd w:val="clear" w:color="auto" w:fill="FFFFFF"/>
        <w:spacing w:before="7" w:line="360" w:lineRule="auto"/>
        <w:ind w:left="7" w:firstLine="706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В декларациях о соответствии строительных материалов и изделий требованиям настоящего технического регламента кроме сведений необходимых в соответствии с </w:t>
      </w:r>
      <w:r w:rsidRPr="00EA1CD5">
        <w:rPr>
          <w:rFonts w:ascii="Times New Roman" w:hAnsi="Times New Roman" w:cs="Times New Roman"/>
          <w:sz w:val="24"/>
          <w:szCs w:val="24"/>
        </w:rPr>
        <w:t>требованиями единой формы приводят сведения о декларируемых существенных характеристиках строительных материалов и изделий, а также данные о назначе</w:t>
      </w:r>
      <w:r w:rsidRPr="00AE54F8">
        <w:rPr>
          <w:rFonts w:ascii="Times New Roman" w:hAnsi="Times New Roman" w:cs="Times New Roman"/>
          <w:sz w:val="24"/>
          <w:szCs w:val="24"/>
        </w:rPr>
        <w:t>нии и области их предполагаемого применения.</w:t>
      </w:r>
    </w:p>
    <w:p w:rsidR="0037206B" w:rsidRPr="0050338E" w:rsidRDefault="0037206B" w:rsidP="0037206B">
      <w:pPr>
        <w:shd w:val="clear" w:color="auto" w:fill="FFFFFF"/>
        <w:tabs>
          <w:tab w:val="left" w:pos="1001"/>
        </w:tabs>
        <w:spacing w:line="360" w:lineRule="auto"/>
        <w:ind w:left="7" w:right="7" w:firstLine="727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9"/>
          <w:sz w:val="24"/>
          <w:szCs w:val="24"/>
        </w:rPr>
        <w:t>8.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>Комплект технической документации, содержащей необходимые сведения для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E54F8">
        <w:rPr>
          <w:rFonts w:ascii="Times New Roman" w:hAnsi="Times New Roman" w:cs="Times New Roman"/>
          <w:sz w:val="24"/>
          <w:szCs w:val="24"/>
        </w:rPr>
        <w:t xml:space="preserve">подтверждения соответствия строительных материалов и изделий требованиям </w:t>
      </w:r>
      <w:r w:rsidRPr="004E5F38">
        <w:rPr>
          <w:rFonts w:ascii="Times New Roman" w:hAnsi="Times New Roman" w:cs="Times New Roman"/>
          <w:sz w:val="24"/>
          <w:szCs w:val="24"/>
        </w:rPr>
        <w:t xml:space="preserve">настоящего технического регламента, должен храниться у заявителя в течение не менее </w:t>
      </w:r>
      <w:r w:rsidRPr="00CB721B">
        <w:rPr>
          <w:rFonts w:ascii="Times New Roman" w:hAnsi="Times New Roman" w:cs="Times New Roman"/>
          <w:spacing w:val="-2"/>
          <w:sz w:val="24"/>
          <w:szCs w:val="24"/>
        </w:rPr>
        <w:t>10 лет со дня принятия декларации и представляться в органы государственного контроля</w:t>
      </w:r>
      <w:r w:rsidRPr="00CB721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95386">
        <w:rPr>
          <w:rFonts w:ascii="Times New Roman" w:hAnsi="Times New Roman" w:cs="Times New Roman"/>
          <w:sz w:val="24"/>
          <w:szCs w:val="24"/>
        </w:rPr>
        <w:t>(надзора) по их требованию.</w:t>
      </w:r>
    </w:p>
    <w:p w:rsidR="0037206B" w:rsidRPr="0050338E" w:rsidRDefault="0037206B" w:rsidP="0037206B">
      <w:pPr>
        <w:shd w:val="clear" w:color="auto" w:fill="FFFFFF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10. Заявитель несет ответственность за соответствие выпущенных в обращение на территории государств-членов Таможенного союза строительных материалов и изделий требованиям настоящего технического регламента в соответствии с законодательством </w:t>
      </w:r>
      <w:r w:rsidRPr="00EA1CD5">
        <w:rPr>
          <w:rFonts w:ascii="Times New Roman" w:hAnsi="Times New Roman" w:cs="Times New Roman"/>
          <w:sz w:val="24"/>
          <w:szCs w:val="24"/>
        </w:rPr>
        <w:t xml:space="preserve">государств-член </w:t>
      </w:r>
      <w:proofErr w:type="gramStart"/>
      <w:r w:rsidRPr="00EA1C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1CD5">
        <w:rPr>
          <w:rFonts w:ascii="Times New Roman" w:hAnsi="Times New Roman" w:cs="Times New Roman"/>
          <w:sz w:val="24"/>
          <w:szCs w:val="24"/>
        </w:rPr>
        <w:t xml:space="preserve"> в Таможенного союза.</w:t>
      </w:r>
    </w:p>
    <w:p w:rsidR="0037206B" w:rsidRPr="0050338E" w:rsidRDefault="0037206B" w:rsidP="0037206B">
      <w:pPr>
        <w:shd w:val="clear" w:color="auto" w:fill="FFFFFF"/>
        <w:spacing w:before="3226" w:line="360" w:lineRule="auto"/>
        <w:jc w:val="right"/>
        <w:rPr>
          <w:rFonts w:ascii="Times New Roman" w:hAnsi="Times New Roman" w:cs="Times New Roman"/>
        </w:rPr>
        <w:sectPr w:rsidR="0037206B" w:rsidRPr="0050338E">
          <w:pgSz w:w="11909" w:h="16834"/>
          <w:pgMar w:top="871" w:right="922" w:bottom="360" w:left="1677" w:header="720" w:footer="720" w:gutter="0"/>
          <w:cols w:space="60"/>
          <w:noEndnote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086F40" w:rsidRDefault="00086F40" w:rsidP="003978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>
        <w:rPr>
          <w:rFonts w:ascii="Times New Roman" w:hAnsi="Times New Roman" w:cs="Times New Roman"/>
          <w:w w:val="50"/>
          <w:sz w:val="24"/>
          <w:szCs w:val="24"/>
        </w:rPr>
        <w:tab/>
      </w:r>
      <w:r w:rsidRPr="006608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86F40" w:rsidRDefault="00086F40" w:rsidP="0039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F40" w:rsidRPr="006608C6" w:rsidRDefault="00086F40" w:rsidP="0008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СХЕМЫ</w:t>
      </w:r>
    </w:p>
    <w:p w:rsidR="00086F40" w:rsidRPr="006608C6" w:rsidRDefault="00086F40" w:rsidP="00086F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C6">
        <w:rPr>
          <w:rFonts w:ascii="Times New Roman" w:hAnsi="Times New Roman" w:cs="Times New Roman"/>
          <w:b/>
          <w:sz w:val="24"/>
          <w:szCs w:val="24"/>
        </w:rPr>
        <w:t xml:space="preserve">      подтверждения соответствия строительных материалов </w:t>
      </w:r>
    </w:p>
    <w:p w:rsidR="00086F40" w:rsidRDefault="00086F40" w:rsidP="00086F4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C6">
        <w:rPr>
          <w:rFonts w:ascii="Times New Roman" w:hAnsi="Times New Roman" w:cs="Times New Roman"/>
          <w:b/>
          <w:sz w:val="24"/>
          <w:szCs w:val="24"/>
        </w:rPr>
        <w:t>и изделий требованиям технического регламента</w:t>
      </w:r>
    </w:p>
    <w:p w:rsidR="00086F40" w:rsidRDefault="00086F40" w:rsidP="00086F4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4401"/>
        <w:gridCol w:w="2126"/>
        <w:gridCol w:w="2410"/>
      </w:tblGrid>
      <w:tr w:rsidR="00086F40" w:rsidTr="0039782E">
        <w:tc>
          <w:tcPr>
            <w:tcW w:w="703" w:type="dxa"/>
            <w:vAlign w:val="center"/>
          </w:tcPr>
          <w:p w:rsidR="00086F40" w:rsidRPr="007C4557" w:rsidRDefault="00086F40" w:rsidP="00397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55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86F40" w:rsidRPr="007C4557" w:rsidRDefault="00086F40" w:rsidP="00397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45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455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01" w:type="dxa"/>
            <w:vAlign w:val="center"/>
          </w:tcPr>
          <w:p w:rsidR="00086F40" w:rsidRPr="007C4557" w:rsidRDefault="00086F40" w:rsidP="00397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557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</w:t>
            </w:r>
          </w:p>
        </w:tc>
        <w:tc>
          <w:tcPr>
            <w:tcW w:w="2126" w:type="dxa"/>
            <w:vAlign w:val="center"/>
          </w:tcPr>
          <w:p w:rsidR="00086F40" w:rsidRPr="007C4557" w:rsidRDefault="00086F40" w:rsidP="00397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557">
              <w:rPr>
                <w:rFonts w:ascii="Times New Roman" w:hAnsi="Times New Roman" w:cs="Times New Roman"/>
                <w:sz w:val="22"/>
                <w:szCs w:val="22"/>
              </w:rPr>
              <w:t>Коды групп продукции по ТН ВЭД ТС</w:t>
            </w:r>
          </w:p>
        </w:tc>
        <w:tc>
          <w:tcPr>
            <w:tcW w:w="2410" w:type="dxa"/>
            <w:vAlign w:val="center"/>
          </w:tcPr>
          <w:p w:rsidR="00086F40" w:rsidRPr="007C4557" w:rsidRDefault="00086F40" w:rsidP="00397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557">
              <w:rPr>
                <w:rFonts w:ascii="Times New Roman" w:hAnsi="Times New Roman" w:cs="Times New Roman"/>
                <w:sz w:val="22"/>
                <w:szCs w:val="22"/>
              </w:rPr>
              <w:t>Схемы подтверждения соответствия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 и 2</w:t>
            </w:r>
          </w:p>
        </w:tc>
        <w:tc>
          <w:tcPr>
            <w:tcW w:w="4401" w:type="dxa"/>
          </w:tcPr>
          <w:p w:rsidR="003C2FD7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(конструкции заводского изготовления) бетонные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железобетонные, включая арма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турные изделия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(товарные), </w:t>
            </w:r>
          </w:p>
          <w:p w:rsidR="00086F40" w:rsidRPr="00A97052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086F40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предварительно напряженные изделия для покрытий и перекрытий, фермы и балки 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6810, 9406</w:t>
            </w:r>
          </w:p>
        </w:tc>
        <w:tc>
          <w:tcPr>
            <w:tcW w:w="2410" w:type="dxa"/>
          </w:tcPr>
          <w:p w:rsidR="00086F40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  <w:p w:rsidR="003C2FD7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2FD7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2FD7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2FD7" w:rsidRPr="00A97052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3д, 4д и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(конструкции заводского изготовления) стальные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7301, 7308, 7309, 7318, 9406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(конструкции заводского изготовления) алюминиевые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7610, 7616, 9406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(конструкции заводского изготовления) деревянные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9406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Изделия (конструкции заводского изготовления) прочие, в </w:t>
            </w:r>
            <w:proofErr w:type="spell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. из листовых материалов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6809, 6811, 9406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Окна, двери, ворота и приборы к ним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3925, 4418, 7308, 7419, 7610, 8301, 8302, 9406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Стеновые кладочные материалы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6808,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6809, 6810, 6901, 6904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401" w:type="dxa"/>
          </w:tcPr>
          <w:p w:rsidR="003C2FD7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Минеральные вяжущие вещества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C2FD7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6F40" w:rsidRPr="00A97052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086F40">
              <w:rPr>
                <w:rFonts w:ascii="Times New Roman" w:hAnsi="Times New Roman" w:cs="Times New Roman"/>
                <w:sz w:val="23"/>
                <w:szCs w:val="23"/>
              </w:rPr>
              <w:t>в том числе цементы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2520, 2522, 2523, из 3816</w:t>
            </w:r>
          </w:p>
        </w:tc>
        <w:tc>
          <w:tcPr>
            <w:tcW w:w="2410" w:type="dxa"/>
          </w:tcPr>
          <w:p w:rsidR="00086F40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  <w:p w:rsidR="003C2FD7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2FD7" w:rsidRPr="00A97052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Бетоны и растворы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(товарные смеси)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2520, 3816, 3824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Щебень, гравий и песок для строительных работ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2505, 2513, 2515, 2516, 2517, 2518, 2530, 2618, 2619, 2621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401" w:type="dxa"/>
          </w:tcPr>
          <w:p w:rsidR="00086F40" w:rsidRPr="00A97052" w:rsidRDefault="003C2FD7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Теплоизоляционные, звукоизоля</w:t>
            </w:r>
            <w:r w:rsidR="00086F40" w:rsidRPr="00A97052">
              <w:rPr>
                <w:rFonts w:ascii="Times New Roman" w:hAnsi="Times New Roman" w:cs="Times New Roman"/>
                <w:sz w:val="23"/>
                <w:szCs w:val="23"/>
              </w:rPr>
              <w:t>ционные и звукопоглощающие материалы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Из 2530, 2703, 6806,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6808,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6810, 7016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12.1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То же - из пластмасс пористые (в </w:t>
            </w:r>
            <w:proofErr w:type="spell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. полимеров стирола, винилхлорида, полиуретана и прочие)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3921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12.2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То же - изделия из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минеральной и стеклянной ваты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6806, 7019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Кровельные гидроизоляционные и герметизирующие материалы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Из 2715, 3214, 6810,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6811,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6905, 7210, 9406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13.1</w:t>
            </w:r>
          </w:p>
        </w:tc>
        <w:tc>
          <w:tcPr>
            <w:tcW w:w="4401" w:type="dxa"/>
          </w:tcPr>
          <w:p w:rsidR="00E1312D" w:rsidRPr="00A97052" w:rsidRDefault="00086F40" w:rsidP="00E131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То же - изделия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использованием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нефтяного битума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 аналогичных материалов 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6807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Отделочные и облицовочные материалы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Из 2515, 2516,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2518, 2520, 3210, 6802, 6809, 6810, 6907, 6908, 7016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14.1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То же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шпат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лев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ки для малярных работ и другие </w:t>
            </w:r>
            <w:proofErr w:type="spell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неогнеупорные</w:t>
            </w:r>
            <w:proofErr w:type="spellEnd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материалы для подготовки поверхностей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3214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14.2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То же – полимерные и полимер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содержащие материалы и изделия для пола, стен и потолков внутренних помещений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3918, 3919, 3920, 4411, 4811, 5904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Материалы для дорожного строительства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2505, 2516, 2517, 2530, 2618, 2715, 6801, 6807, 6810, 6908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  <w:tcBorders>
              <w:bottom w:val="single" w:sz="4" w:space="0" w:color="auto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из строительного стекла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7003, 7004, 7005, 7007, 7008, 7016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4д,6д</w:t>
            </w:r>
          </w:p>
        </w:tc>
      </w:tr>
      <w:tr w:rsidR="00086F40" w:rsidRPr="00A97052" w:rsidTr="003C2FD7">
        <w:tc>
          <w:tcPr>
            <w:tcW w:w="703" w:type="dxa"/>
            <w:tcBorders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401" w:type="dxa"/>
            <w:tcBorders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Строительное сырье и материалы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, в которых гигиеническими нормати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вами (стандартами) регламенти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руется </w:t>
            </w:r>
            <w:proofErr w:type="spellStart"/>
            <w:proofErr w:type="gram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содер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жание</w:t>
            </w:r>
            <w:proofErr w:type="spellEnd"/>
            <w:proofErr w:type="gramEnd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  радиоактивных веществ, в том числе:</w:t>
            </w:r>
          </w:p>
        </w:tc>
        <w:tc>
          <w:tcPr>
            <w:tcW w:w="2126" w:type="dxa"/>
            <w:tcBorders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6F40" w:rsidRPr="00A97052" w:rsidTr="003C2FD7">
        <w:tc>
          <w:tcPr>
            <w:tcW w:w="703" w:type="dxa"/>
            <w:tcBorders>
              <w:top w:val="nil"/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     строительные материалы (щебень, гравий, песок,  бутовый и  пиленый камень, цементное и кирпичное сырье), добываемые на их месторождениях или являющиеся побочным продуктом </w:t>
            </w:r>
            <w:proofErr w:type="gram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мышленности</w:t>
            </w:r>
            <w:proofErr w:type="spellEnd"/>
            <w:proofErr w:type="gramEnd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, а также отходы 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мышленного</w:t>
            </w:r>
            <w:proofErr w:type="spellEnd"/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 производства, используемые для изготовления строительных материалов (золы, шлаки и пр.);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Из 2505,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2508, 2513, 2515, 2516, 2517, 2520, 2523, 2530, 2621, 6801, 6802, 6810, 6901, 6904, 6905, 6907, 6908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  <w:tcBorders>
              <w:top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1" w:type="dxa"/>
            <w:tcBorders>
              <w:top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 xml:space="preserve">     изделия из древесины, содержащие техногенные радионуклиды – плиты древесноволокнистые</w:t>
            </w:r>
          </w:p>
        </w:tc>
        <w:tc>
          <w:tcPr>
            <w:tcW w:w="2126" w:type="dxa"/>
            <w:tcBorders>
              <w:top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4411</w:t>
            </w:r>
          </w:p>
        </w:tc>
        <w:tc>
          <w:tcPr>
            <w:tcW w:w="2410" w:type="dxa"/>
            <w:tcBorders>
              <w:top w:val="nil"/>
            </w:tcBorders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Санитарно-техническое оборудо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вание и арматура внутренних инженерных систем и отопительные приборы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6910, 7321, 7322, 7324, 7325, 7412, 7418, 7615, 8419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18.1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же – ванны, души, раковины и другие 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санитарно-технические изделия из пластмасс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3922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Трубы и фасонные части к ним для наружных сетей и внутренних систем водоснабжения, канализации и отопления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3917, 6811, 6906, 7303, 7325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1д, 2д, 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19.1</w:t>
            </w:r>
          </w:p>
        </w:tc>
        <w:tc>
          <w:tcPr>
            <w:tcW w:w="4401" w:type="dxa"/>
          </w:tcPr>
          <w:p w:rsidR="0039782E" w:rsidRPr="00A97052" w:rsidRDefault="00086F40" w:rsidP="007C45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То же – трубы и  фитинги из пластмасс для питьевого водоснабжения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3917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</w:tc>
      </w:tr>
      <w:tr w:rsidR="00086F40" w:rsidRPr="00A97052" w:rsidTr="003C2FD7">
        <w:tc>
          <w:tcPr>
            <w:tcW w:w="703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401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для  заполнен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ия проемов в противопожарных прегра</w:t>
            </w: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дах (окна, двери, двери шахт лифтов, ворота, люки);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противопожарные клапаны вентиляционных систем;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изделия для каналов инженерных систем зданий и сооружений – воздуховодов и газоходов для удаления дымовых газов</w:t>
            </w:r>
          </w:p>
        </w:tc>
        <w:tc>
          <w:tcPr>
            <w:tcW w:w="2126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4418, 7308, 7610, 8431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8481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Из 6903, 6905, 7303, 7304, 7305, 7306, 7308, 7321, 7326</w:t>
            </w:r>
          </w:p>
        </w:tc>
        <w:tc>
          <w:tcPr>
            <w:tcW w:w="2410" w:type="dxa"/>
          </w:tcPr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1921" w:rsidRPr="00A97052" w:rsidRDefault="00601921" w:rsidP="00601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1921" w:rsidRPr="00A97052" w:rsidRDefault="00601921" w:rsidP="00601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7052">
              <w:rPr>
                <w:rFonts w:ascii="Times New Roman" w:hAnsi="Times New Roman" w:cs="Times New Roman"/>
                <w:sz w:val="23"/>
                <w:szCs w:val="23"/>
              </w:rPr>
              <w:t>3д, 4д, 6д</w:t>
            </w:r>
          </w:p>
          <w:p w:rsidR="00086F40" w:rsidRPr="00A97052" w:rsidRDefault="00086F40" w:rsidP="003C2FD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7206B" w:rsidRPr="0050338E" w:rsidRDefault="0037206B" w:rsidP="0037206B">
      <w:pPr>
        <w:shd w:val="clear" w:color="auto" w:fill="FFFFFF"/>
        <w:spacing w:line="360" w:lineRule="auto"/>
        <w:ind w:right="22"/>
        <w:jc w:val="right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EA1CD5">
        <w:rPr>
          <w:rFonts w:ascii="Times New Roman" w:hAnsi="Times New Roman" w:cs="Times New Roman"/>
          <w:spacing w:val="-15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 </w:t>
      </w:r>
      <w:r w:rsidR="00FA5E89">
        <w:rPr>
          <w:rFonts w:ascii="Times New Roman" w:hAnsi="Times New Roman" w:cs="Times New Roman"/>
          <w:spacing w:val="-15"/>
          <w:sz w:val="24"/>
          <w:szCs w:val="24"/>
        </w:rPr>
        <w:t>4</w:t>
      </w:r>
      <w:r w:rsidRPr="00EA1CD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37206B" w:rsidRPr="0050338E" w:rsidRDefault="0037206B" w:rsidP="0037206B">
      <w:pPr>
        <w:shd w:val="clear" w:color="auto" w:fill="FFFFFF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b/>
          <w:bCs/>
          <w:spacing w:val="-17"/>
          <w:sz w:val="24"/>
          <w:szCs w:val="24"/>
        </w:rPr>
        <w:t>ПРОЦЕДУРЫ</w:t>
      </w:r>
    </w:p>
    <w:p w:rsidR="0037206B" w:rsidRPr="0050338E" w:rsidRDefault="0037206B" w:rsidP="0037206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подтверждения пригодности строительных материалов и изделий</w:t>
      </w:r>
    </w:p>
    <w:p w:rsidR="0037206B" w:rsidRDefault="0037206B" w:rsidP="0037206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EA1CD5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для применения в строительстве на таможенной территории Таможенного союза</w:t>
      </w:r>
    </w:p>
    <w:p w:rsidR="0037206B" w:rsidRPr="0050338E" w:rsidRDefault="0037206B" w:rsidP="0037206B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tabs>
          <w:tab w:val="left" w:pos="1123"/>
        </w:tabs>
        <w:spacing w:before="209" w:line="360" w:lineRule="auto"/>
        <w:ind w:left="7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1D1B57">
        <w:rPr>
          <w:rFonts w:ascii="Times New Roman" w:hAnsi="Times New Roman" w:cs="Times New Roman"/>
          <w:bCs/>
          <w:spacing w:val="-30"/>
          <w:sz w:val="24"/>
          <w:szCs w:val="24"/>
        </w:rPr>
        <w:t>1.</w:t>
      </w:r>
      <w:r w:rsidRPr="00EA1C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4"/>
          <w:sz w:val="24"/>
          <w:szCs w:val="24"/>
        </w:rPr>
        <w:t xml:space="preserve">Подтверждение пригодности строительных </w:t>
      </w:r>
      <w:r w:rsidRPr="00AE54F8">
        <w:rPr>
          <w:rFonts w:ascii="Times New Roman" w:hAnsi="Times New Roman" w:cs="Times New Roman"/>
          <w:spacing w:val="-4"/>
          <w:sz w:val="24"/>
          <w:szCs w:val="24"/>
        </w:rPr>
        <w:t xml:space="preserve">материалов и изделий для </w:t>
      </w:r>
      <w:r w:rsidRPr="004E5F38">
        <w:rPr>
          <w:rFonts w:ascii="Times New Roman" w:hAnsi="Times New Roman" w:cs="Times New Roman"/>
          <w:spacing w:val="-10"/>
          <w:sz w:val="24"/>
          <w:szCs w:val="24"/>
        </w:rPr>
        <w:t>применения в строительстве пров</w:t>
      </w:r>
      <w:r w:rsidRPr="00CB721B">
        <w:rPr>
          <w:rFonts w:ascii="Times New Roman" w:hAnsi="Times New Roman" w:cs="Times New Roman"/>
          <w:spacing w:val="-10"/>
          <w:sz w:val="24"/>
          <w:szCs w:val="24"/>
        </w:rPr>
        <w:t xml:space="preserve">одится в отношении выпускаемых в обращение на </w:t>
      </w:r>
      <w:r w:rsidRPr="00595386">
        <w:rPr>
          <w:rFonts w:ascii="Times New Roman" w:hAnsi="Times New Roman" w:cs="Times New Roman"/>
          <w:spacing w:val="-8"/>
          <w:sz w:val="24"/>
          <w:szCs w:val="24"/>
        </w:rPr>
        <w:t>таможенную территорию Таможенного союза строительных материалов и изделий в</w:t>
      </w:r>
      <w:r w:rsidRPr="00845F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5F77">
        <w:rPr>
          <w:rFonts w:ascii="Times New Roman" w:hAnsi="Times New Roman" w:cs="Times New Roman"/>
          <w:spacing w:val="-11"/>
          <w:sz w:val="24"/>
          <w:szCs w:val="24"/>
        </w:rPr>
        <w:t>качестве одной из форм оценки их соответствия требованиям настоящего технического</w:t>
      </w:r>
      <w:r w:rsidRPr="00BD57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169E">
        <w:rPr>
          <w:rFonts w:ascii="Times New Roman" w:hAnsi="Times New Roman" w:cs="Times New Roman"/>
          <w:spacing w:val="-10"/>
          <w:sz w:val="24"/>
          <w:szCs w:val="24"/>
        </w:rPr>
        <w:t>регламента в случаях, предусмотренных настоящим те</w:t>
      </w:r>
      <w:r w:rsidRPr="008141F9">
        <w:rPr>
          <w:rFonts w:ascii="Times New Roman" w:hAnsi="Times New Roman" w:cs="Times New Roman"/>
          <w:spacing w:val="-10"/>
          <w:sz w:val="24"/>
          <w:szCs w:val="24"/>
        </w:rPr>
        <w:t>хническим регламентом.</w:t>
      </w:r>
    </w:p>
    <w:p w:rsidR="0037206B" w:rsidRPr="0050338E" w:rsidRDefault="0037206B" w:rsidP="0037206B">
      <w:pPr>
        <w:shd w:val="clear" w:color="auto" w:fill="FFFFFF"/>
        <w:tabs>
          <w:tab w:val="left" w:pos="1008"/>
        </w:tabs>
        <w:spacing w:line="360" w:lineRule="auto"/>
        <w:ind w:right="14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8"/>
          <w:sz w:val="24"/>
          <w:szCs w:val="24"/>
        </w:rPr>
        <w:t>Проверка и подтверждение пригодности строительных материалов и изделий</w:t>
      </w:r>
      <w:r w:rsidRPr="00AE54F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54F8">
        <w:rPr>
          <w:rFonts w:ascii="Times New Roman" w:hAnsi="Times New Roman" w:cs="Times New Roman"/>
          <w:spacing w:val="-10"/>
          <w:sz w:val="24"/>
          <w:szCs w:val="24"/>
        </w:rPr>
        <w:t>для применения в строительстве проводится в отношении строительных материалов и</w:t>
      </w:r>
      <w:r w:rsidRPr="004E5F38">
        <w:rPr>
          <w:rFonts w:ascii="Times New Roman" w:hAnsi="Times New Roman" w:cs="Times New Roman"/>
          <w:spacing w:val="-10"/>
          <w:sz w:val="24"/>
          <w:szCs w:val="24"/>
        </w:rPr>
        <w:t xml:space="preserve"> изделий, от свойств которых зависит безопасность зданий и сооружений, строительны</w:t>
      </w:r>
      <w:r w:rsidRPr="00CB721B">
        <w:rPr>
          <w:rFonts w:ascii="Times New Roman" w:hAnsi="Times New Roman" w:cs="Times New Roman"/>
          <w:spacing w:val="-10"/>
          <w:sz w:val="24"/>
          <w:szCs w:val="24"/>
        </w:rPr>
        <w:t xml:space="preserve">х </w:t>
      </w:r>
      <w:r w:rsidRPr="00595386">
        <w:rPr>
          <w:rFonts w:ascii="Times New Roman" w:hAnsi="Times New Roman" w:cs="Times New Roman"/>
          <w:spacing w:val="-6"/>
          <w:sz w:val="24"/>
          <w:szCs w:val="24"/>
        </w:rPr>
        <w:t xml:space="preserve">конструкций, их частей и элементов </w:t>
      </w:r>
      <w:r w:rsidRPr="00AC5F77">
        <w:rPr>
          <w:rFonts w:ascii="Times New Roman" w:hAnsi="Times New Roman" w:cs="Times New Roman"/>
          <w:spacing w:val="-6"/>
          <w:sz w:val="24"/>
          <w:szCs w:val="24"/>
        </w:rPr>
        <w:t xml:space="preserve">систем </w:t>
      </w:r>
      <w:r w:rsidRPr="00BD5794">
        <w:rPr>
          <w:rFonts w:ascii="Times New Roman" w:hAnsi="Times New Roman" w:cs="Times New Roman"/>
          <w:spacing w:val="-6"/>
          <w:sz w:val="24"/>
          <w:szCs w:val="24"/>
        </w:rPr>
        <w:t>инженерно-технического обеспечения, в</w:t>
      </w:r>
      <w:r w:rsidRPr="009416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22B6">
        <w:rPr>
          <w:rFonts w:ascii="Times New Roman" w:hAnsi="Times New Roman" w:cs="Times New Roman"/>
          <w:sz w:val="24"/>
          <w:szCs w:val="24"/>
        </w:rPr>
        <w:t>случаях, предусмотренных настоящим техническим регламентом.</w:t>
      </w:r>
    </w:p>
    <w:p w:rsidR="0037206B" w:rsidRPr="0050338E" w:rsidRDefault="0037206B" w:rsidP="0037206B">
      <w:pPr>
        <w:shd w:val="clear" w:color="auto" w:fill="FFFFFF"/>
        <w:tabs>
          <w:tab w:val="left" w:pos="1123"/>
        </w:tabs>
        <w:spacing w:line="36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23"/>
          <w:sz w:val="24"/>
          <w:szCs w:val="24"/>
        </w:rPr>
        <w:t>3.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CD5">
        <w:rPr>
          <w:rFonts w:ascii="Times New Roman" w:hAnsi="Times New Roman" w:cs="Times New Roman"/>
          <w:spacing w:val="-3"/>
          <w:sz w:val="24"/>
          <w:szCs w:val="24"/>
        </w:rPr>
        <w:t>Пригодность строительных материалов и изделий дл</w:t>
      </w:r>
      <w:r w:rsidRPr="00AE54F8">
        <w:rPr>
          <w:rFonts w:ascii="Times New Roman" w:hAnsi="Times New Roman" w:cs="Times New Roman"/>
          <w:spacing w:val="-3"/>
          <w:sz w:val="24"/>
          <w:szCs w:val="24"/>
        </w:rPr>
        <w:t xml:space="preserve">я применения в </w:t>
      </w:r>
      <w:r w:rsidRPr="004E5F38">
        <w:rPr>
          <w:rFonts w:ascii="Times New Roman" w:hAnsi="Times New Roman" w:cs="Times New Roman"/>
          <w:spacing w:val="-3"/>
          <w:sz w:val="24"/>
          <w:szCs w:val="24"/>
        </w:rPr>
        <w:t xml:space="preserve">строительстве на таможенной территории Таможенного союза подтверждается </w:t>
      </w:r>
      <w:r w:rsidRPr="00CB721B">
        <w:rPr>
          <w:rFonts w:ascii="Times New Roman" w:hAnsi="Times New Roman" w:cs="Times New Roman"/>
          <w:spacing w:val="-8"/>
          <w:sz w:val="24"/>
          <w:szCs w:val="24"/>
        </w:rPr>
        <w:t xml:space="preserve">техническими свидетельствами, которые выдаются </w:t>
      </w:r>
      <w:r w:rsidRPr="001D1B57">
        <w:rPr>
          <w:rFonts w:ascii="Times New Roman" w:hAnsi="Times New Roman" w:cs="Times New Roman"/>
          <w:spacing w:val="-8"/>
          <w:sz w:val="24"/>
          <w:szCs w:val="24"/>
        </w:rPr>
        <w:t>некоммерческими</w:t>
      </w:r>
      <w:r w:rsidRPr="004B2637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CB721B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организациями, </w:t>
      </w:r>
      <w:r w:rsidRPr="00595386">
        <w:rPr>
          <w:rFonts w:ascii="Times New Roman" w:hAnsi="Times New Roman" w:cs="Times New Roman"/>
          <w:spacing w:val="-11"/>
          <w:sz w:val="24"/>
          <w:szCs w:val="24"/>
        </w:rPr>
        <w:t>независимыми от разработчиков, изготовителей, продавцов и потребителей строительных</w:t>
      </w:r>
      <w:r w:rsidRPr="00845F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5F77">
        <w:rPr>
          <w:rFonts w:ascii="Times New Roman" w:hAnsi="Times New Roman" w:cs="Times New Roman"/>
          <w:spacing w:val="-11"/>
          <w:sz w:val="24"/>
          <w:szCs w:val="24"/>
        </w:rPr>
        <w:t>материалов и изделий, имеющими необходимую квалификацию и опыт работы в области</w:t>
      </w:r>
      <w:r w:rsidRPr="00BD57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169E">
        <w:rPr>
          <w:rFonts w:ascii="Times New Roman" w:hAnsi="Times New Roman" w:cs="Times New Roman"/>
          <w:spacing w:val="-5"/>
          <w:sz w:val="24"/>
          <w:szCs w:val="24"/>
        </w:rPr>
        <w:t>строительства, уполномоченными в государствах-членах Таможенного союза на</w:t>
      </w:r>
      <w:r w:rsidRPr="008141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22B6">
        <w:rPr>
          <w:rFonts w:ascii="Times New Roman" w:hAnsi="Times New Roman" w:cs="Times New Roman"/>
          <w:spacing w:val="-11"/>
          <w:sz w:val="24"/>
          <w:szCs w:val="24"/>
        </w:rPr>
        <w:t>организацию и проведение работ по подтверждению пригодности и выдачу технического</w:t>
      </w:r>
      <w:r w:rsidRPr="002A25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4B80">
        <w:rPr>
          <w:rFonts w:ascii="Times New Roman" w:hAnsi="Times New Roman" w:cs="Times New Roman"/>
          <w:sz w:val="24"/>
          <w:szCs w:val="24"/>
        </w:rPr>
        <w:t>свидетельства (далее - уполномоченные</w:t>
      </w:r>
      <w:proofErr w:type="gramEnd"/>
      <w:r w:rsidRPr="000C4B80">
        <w:rPr>
          <w:rFonts w:ascii="Times New Roman" w:hAnsi="Times New Roman" w:cs="Times New Roman"/>
          <w:sz w:val="24"/>
          <w:szCs w:val="24"/>
        </w:rPr>
        <w:t xml:space="preserve"> органы).</w:t>
      </w:r>
    </w:p>
    <w:p w:rsidR="0037206B" w:rsidRPr="00AC5F77" w:rsidRDefault="0037206B" w:rsidP="0037206B">
      <w:pPr>
        <w:numPr>
          <w:ilvl w:val="0"/>
          <w:numId w:val="34"/>
        </w:numPr>
        <w:shd w:val="clear" w:color="auto" w:fill="FFFFFF"/>
        <w:tabs>
          <w:tab w:val="left" w:pos="972"/>
        </w:tabs>
        <w:spacing w:line="360" w:lineRule="auto"/>
        <w:ind w:right="14" w:firstLine="706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proofErr w:type="gramStart"/>
      <w:r w:rsidRPr="00EA1CD5">
        <w:rPr>
          <w:rFonts w:ascii="Times New Roman" w:hAnsi="Times New Roman" w:cs="Times New Roman"/>
          <w:spacing w:val="-10"/>
          <w:sz w:val="24"/>
          <w:szCs w:val="24"/>
        </w:rPr>
        <w:t xml:space="preserve">Техническое свидетельство о пригодности строительных материалов и изделий для применения в строительстве, выданное в одном из государств-членов Таможенного </w:t>
      </w:r>
      <w:r w:rsidRPr="00EA1CD5">
        <w:rPr>
          <w:rFonts w:ascii="Times New Roman" w:hAnsi="Times New Roman" w:cs="Times New Roman"/>
          <w:spacing w:val="-11"/>
          <w:sz w:val="24"/>
          <w:szCs w:val="24"/>
        </w:rPr>
        <w:t xml:space="preserve">союза, является документом, подтверждающим пригодность для применения продукции данного конкретного наименования на таможенной территории Таможенного союза в </w:t>
      </w:r>
      <w:r w:rsidRPr="00AE54F8">
        <w:rPr>
          <w:rFonts w:ascii="Times New Roman" w:hAnsi="Times New Roman" w:cs="Times New Roman"/>
          <w:spacing w:val="-7"/>
          <w:sz w:val="24"/>
          <w:szCs w:val="24"/>
        </w:rPr>
        <w:t xml:space="preserve">соответствии с указанными в техническом свидетельстве назначением и областью </w:t>
      </w:r>
      <w:r w:rsidRPr="004E5F38">
        <w:rPr>
          <w:rFonts w:ascii="Times New Roman" w:hAnsi="Times New Roman" w:cs="Times New Roman"/>
          <w:spacing w:val="-11"/>
          <w:sz w:val="24"/>
          <w:szCs w:val="24"/>
        </w:rPr>
        <w:t xml:space="preserve">применения этой продукции, при условии ее соответствия описанию, содержащемуся в </w:t>
      </w:r>
      <w:r w:rsidRPr="00CB721B">
        <w:rPr>
          <w:rFonts w:ascii="Times New Roman" w:hAnsi="Times New Roman" w:cs="Times New Roman"/>
          <w:spacing w:val="-1"/>
          <w:sz w:val="24"/>
          <w:szCs w:val="24"/>
        </w:rPr>
        <w:t>техническом свидетельстве и приведенным в нем</w:t>
      </w:r>
      <w:proofErr w:type="gramEnd"/>
      <w:r w:rsidRPr="00CB721B">
        <w:rPr>
          <w:rFonts w:ascii="Times New Roman" w:hAnsi="Times New Roman" w:cs="Times New Roman"/>
          <w:spacing w:val="-1"/>
          <w:sz w:val="24"/>
          <w:szCs w:val="24"/>
        </w:rPr>
        <w:t xml:space="preserve"> показателям существенных </w:t>
      </w:r>
      <w:r w:rsidRPr="00595386">
        <w:rPr>
          <w:rFonts w:ascii="Times New Roman" w:hAnsi="Times New Roman" w:cs="Times New Roman"/>
          <w:spacing w:val="-11"/>
          <w:sz w:val="24"/>
          <w:szCs w:val="24"/>
        </w:rPr>
        <w:t xml:space="preserve">характеристик и параметров продукции, определяющих возможность безопасного ее </w:t>
      </w:r>
      <w:r w:rsidRPr="00845FC1">
        <w:rPr>
          <w:rFonts w:ascii="Times New Roman" w:hAnsi="Times New Roman" w:cs="Times New Roman"/>
          <w:sz w:val="24"/>
          <w:szCs w:val="24"/>
        </w:rPr>
        <w:t>применения.</w:t>
      </w:r>
    </w:p>
    <w:p w:rsidR="0037206B" w:rsidRPr="00EF3ABF" w:rsidRDefault="0037206B" w:rsidP="0037206B">
      <w:pPr>
        <w:numPr>
          <w:ilvl w:val="0"/>
          <w:numId w:val="34"/>
        </w:numPr>
        <w:shd w:val="clear" w:color="auto" w:fill="FFFFFF"/>
        <w:tabs>
          <w:tab w:val="left" w:pos="972"/>
        </w:tabs>
        <w:spacing w:line="360" w:lineRule="auto"/>
        <w:ind w:left="7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BF">
        <w:rPr>
          <w:rFonts w:ascii="Times New Roman" w:hAnsi="Times New Roman" w:cs="Times New Roman"/>
          <w:spacing w:val="-10"/>
          <w:sz w:val="24"/>
          <w:szCs w:val="24"/>
        </w:rPr>
        <w:t xml:space="preserve">Техническое свидетельство о пригодности строительных материалов и изделий </w:t>
      </w:r>
      <w:r w:rsidRPr="00EF3ABF">
        <w:rPr>
          <w:rFonts w:ascii="Times New Roman" w:hAnsi="Times New Roman" w:cs="Times New Roman"/>
          <w:spacing w:val="-2"/>
          <w:sz w:val="24"/>
          <w:szCs w:val="24"/>
        </w:rPr>
        <w:t xml:space="preserve">для применения в строительстве на таможенной территории Таможенного союза </w:t>
      </w:r>
      <w:r w:rsidRPr="00EF3ABF">
        <w:rPr>
          <w:rFonts w:ascii="Times New Roman" w:hAnsi="Times New Roman" w:cs="Times New Roman"/>
          <w:sz w:val="24"/>
          <w:szCs w:val="24"/>
        </w:rPr>
        <w:t>выдается на бланке единой формы в соответствии с приложением 4 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ABF">
        <w:rPr>
          <w:rFonts w:ascii="Times New Roman" w:hAnsi="Times New Roman" w:cs="Times New Roman"/>
          <w:sz w:val="24"/>
          <w:szCs w:val="24"/>
        </w:rPr>
        <w:t xml:space="preserve">техническому регламенту на основании результатов анализа и научно-технической экспертизы документации, а также испытаний продукции, исходя из необходимости обеспечения </w:t>
      </w:r>
      <w:r w:rsidRPr="00EF3ABF">
        <w:rPr>
          <w:rFonts w:ascii="Times New Roman" w:hAnsi="Times New Roman" w:cs="Times New Roman"/>
          <w:sz w:val="24"/>
          <w:szCs w:val="24"/>
        </w:rPr>
        <w:lastRenderedPageBreak/>
        <w:t>соблюдения требований безопасности настоящего и иных технических регламентов Таможенного союза.</w:t>
      </w:r>
      <w:proofErr w:type="gramEnd"/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>К техническому свидетельству прилагается подготовленная уполномоченным органом техническая оценка пригодности продукции. В общем случае в составе технической оценки приводят:</w:t>
      </w:r>
    </w:p>
    <w:p w:rsidR="0037206B" w:rsidRPr="00EA1CD5" w:rsidRDefault="0037206B" w:rsidP="0037206B">
      <w:pPr>
        <w:numPr>
          <w:ilvl w:val="0"/>
          <w:numId w:val="35"/>
        </w:numPr>
        <w:shd w:val="clear" w:color="auto" w:fill="FFFFFF"/>
        <w:tabs>
          <w:tab w:val="left" w:pos="1037"/>
        </w:tabs>
        <w:spacing w:line="360" w:lineRule="auto"/>
        <w:ind w:left="7" w:firstLine="706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>введение и общие положения, содержащие сведения о статусе и условиях применения технического свидетельства;</w:t>
      </w:r>
    </w:p>
    <w:p w:rsidR="0037206B" w:rsidRPr="00AE54F8" w:rsidRDefault="0037206B" w:rsidP="0037206B">
      <w:pPr>
        <w:numPr>
          <w:ilvl w:val="0"/>
          <w:numId w:val="35"/>
        </w:numPr>
        <w:shd w:val="clear" w:color="auto" w:fill="FFFFFF"/>
        <w:tabs>
          <w:tab w:val="left" w:pos="1037"/>
        </w:tabs>
        <w:spacing w:line="360" w:lineRule="auto"/>
        <w:ind w:left="7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назначение, принципиальное техническое описание продукции, позволяющее </w:t>
      </w:r>
      <w:r w:rsidRPr="00AE54F8">
        <w:rPr>
          <w:rFonts w:ascii="Times New Roman" w:hAnsi="Times New Roman" w:cs="Times New Roman"/>
          <w:sz w:val="24"/>
          <w:szCs w:val="24"/>
        </w:rPr>
        <w:t>идентифицировать продукцию и область ее применения;</w:t>
      </w:r>
    </w:p>
    <w:p w:rsidR="0037206B" w:rsidRPr="00CB721B" w:rsidRDefault="0037206B" w:rsidP="0037206B">
      <w:pPr>
        <w:numPr>
          <w:ilvl w:val="0"/>
          <w:numId w:val="35"/>
        </w:numPr>
        <w:shd w:val="clear" w:color="auto" w:fill="FFFFFF"/>
        <w:tabs>
          <w:tab w:val="left" w:pos="1037"/>
        </w:tabs>
        <w:spacing w:line="360" w:lineRule="auto"/>
        <w:ind w:left="7" w:right="7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E5F38">
        <w:rPr>
          <w:rFonts w:ascii="Times New Roman" w:hAnsi="Times New Roman" w:cs="Times New Roman"/>
          <w:sz w:val="24"/>
          <w:szCs w:val="24"/>
        </w:rPr>
        <w:t>существенные характеристики свой</w:t>
      </w:r>
      <w:proofErr w:type="gramStart"/>
      <w:r w:rsidRPr="004E5F3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E5F38">
        <w:rPr>
          <w:rFonts w:ascii="Times New Roman" w:hAnsi="Times New Roman" w:cs="Times New Roman"/>
          <w:sz w:val="24"/>
          <w:szCs w:val="24"/>
        </w:rPr>
        <w:t>одукции и основные технические решения, связанные с базовыми требованиями к зданиям и сооружениям и характеризующие надежность и безопасность ее применения;</w:t>
      </w:r>
    </w:p>
    <w:p w:rsidR="0037206B" w:rsidRPr="00AC5F77" w:rsidRDefault="0037206B" w:rsidP="0037206B">
      <w:pPr>
        <w:numPr>
          <w:ilvl w:val="0"/>
          <w:numId w:val="35"/>
        </w:numPr>
        <w:shd w:val="clear" w:color="auto" w:fill="FFFFFF"/>
        <w:tabs>
          <w:tab w:val="left" w:pos="1037"/>
        </w:tabs>
        <w:spacing w:line="360" w:lineRule="auto"/>
        <w:ind w:left="7" w:right="7" w:firstLine="7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95386">
        <w:rPr>
          <w:rFonts w:ascii="Times New Roman" w:hAnsi="Times New Roman" w:cs="Times New Roman"/>
          <w:sz w:val="24"/>
          <w:szCs w:val="24"/>
        </w:rPr>
        <w:t>особые (при наличии) условия производства, применения и содержания продукции, а также контроля ее качес</w:t>
      </w:r>
      <w:r w:rsidRPr="00845FC1">
        <w:rPr>
          <w:rFonts w:ascii="Times New Roman" w:hAnsi="Times New Roman" w:cs="Times New Roman"/>
          <w:sz w:val="24"/>
          <w:szCs w:val="24"/>
        </w:rPr>
        <w:t>тва;</w:t>
      </w:r>
    </w:p>
    <w:p w:rsidR="0037206B" w:rsidRPr="008141F9" w:rsidRDefault="0037206B" w:rsidP="0037206B">
      <w:pPr>
        <w:numPr>
          <w:ilvl w:val="0"/>
          <w:numId w:val="36"/>
        </w:numPr>
        <w:shd w:val="clear" w:color="auto" w:fill="FFFFFF"/>
        <w:tabs>
          <w:tab w:val="left" w:pos="972"/>
        </w:tabs>
        <w:spacing w:line="360" w:lineRule="auto"/>
        <w:ind w:left="713"/>
        <w:rPr>
          <w:rFonts w:ascii="Times New Roman" w:hAnsi="Times New Roman" w:cs="Times New Roman"/>
          <w:spacing w:val="-10"/>
          <w:sz w:val="24"/>
          <w:szCs w:val="24"/>
        </w:rPr>
      </w:pPr>
      <w:r w:rsidRPr="0094169E">
        <w:rPr>
          <w:rFonts w:ascii="Times New Roman" w:hAnsi="Times New Roman" w:cs="Times New Roman"/>
          <w:sz w:val="24"/>
          <w:szCs w:val="24"/>
        </w:rPr>
        <w:t>выводы о пригодности продукции и ограничения в ее применении;</w:t>
      </w:r>
    </w:p>
    <w:p w:rsidR="0037206B" w:rsidRPr="000C4B80" w:rsidRDefault="0037206B" w:rsidP="0037206B">
      <w:pPr>
        <w:numPr>
          <w:ilvl w:val="0"/>
          <w:numId w:val="36"/>
        </w:numPr>
        <w:shd w:val="clear" w:color="auto" w:fill="FFFFFF"/>
        <w:tabs>
          <w:tab w:val="left" w:pos="972"/>
        </w:tabs>
        <w:spacing w:line="360" w:lineRule="auto"/>
        <w:ind w:right="7" w:firstLine="71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C22B6">
        <w:rPr>
          <w:rFonts w:ascii="Times New Roman" w:hAnsi="Times New Roman" w:cs="Times New Roman"/>
          <w:sz w:val="24"/>
          <w:szCs w:val="24"/>
        </w:rPr>
        <w:t>перечень документов (альбомы чертежей, технические описания, заключения, акты экспертизы, отчеты по испытаниям и т.п.), использованных при проведении технической оценки и подготовке техниче</w:t>
      </w:r>
      <w:r w:rsidRPr="002A2516">
        <w:rPr>
          <w:rFonts w:ascii="Times New Roman" w:hAnsi="Times New Roman" w:cs="Times New Roman"/>
          <w:sz w:val="24"/>
          <w:szCs w:val="24"/>
        </w:rPr>
        <w:t>ского свидетельства.</w:t>
      </w:r>
    </w:p>
    <w:p w:rsidR="0037206B" w:rsidRPr="0050338E" w:rsidRDefault="0037206B" w:rsidP="0037206B">
      <w:pPr>
        <w:shd w:val="clear" w:color="auto" w:fill="FFFFFF"/>
        <w:tabs>
          <w:tab w:val="left" w:pos="1066"/>
        </w:tabs>
        <w:spacing w:line="360" w:lineRule="auto"/>
        <w:ind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B7E22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B110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10B3">
        <w:rPr>
          <w:rFonts w:ascii="Times New Roman" w:hAnsi="Times New Roman" w:cs="Times New Roman"/>
          <w:sz w:val="24"/>
          <w:szCs w:val="24"/>
        </w:rPr>
        <w:t>Заявителем при подтверждении пригодности строительных материалов и</w:t>
      </w:r>
      <w:r w:rsidRPr="004B3ECF">
        <w:rPr>
          <w:rFonts w:ascii="Times New Roman" w:hAnsi="Times New Roman" w:cs="Times New Roman"/>
          <w:sz w:val="24"/>
          <w:szCs w:val="24"/>
        </w:rPr>
        <w:t xml:space="preserve"> </w:t>
      </w:r>
      <w:r w:rsidRPr="00F901FE">
        <w:rPr>
          <w:rFonts w:ascii="Times New Roman" w:hAnsi="Times New Roman" w:cs="Times New Roman"/>
          <w:sz w:val="24"/>
          <w:szCs w:val="24"/>
        </w:rPr>
        <w:t>изделий является зарегистрированное на территории государства-члена Таможенного</w:t>
      </w:r>
      <w:r w:rsidRPr="008541BC">
        <w:rPr>
          <w:rFonts w:ascii="Times New Roman" w:hAnsi="Times New Roman" w:cs="Times New Roman"/>
          <w:sz w:val="24"/>
          <w:szCs w:val="24"/>
        </w:rPr>
        <w:t xml:space="preserve"> </w:t>
      </w:r>
      <w:r w:rsidRPr="0076453F">
        <w:rPr>
          <w:rFonts w:ascii="Times New Roman" w:hAnsi="Times New Roman" w:cs="Times New Roman"/>
          <w:sz w:val="24"/>
          <w:szCs w:val="24"/>
        </w:rPr>
        <w:t xml:space="preserve">союза в соответствии с его законодательством юридические или физическое лицо в </w:t>
      </w:r>
      <w:r w:rsidRPr="00FE4326">
        <w:rPr>
          <w:rFonts w:ascii="Times New Roman" w:hAnsi="Times New Roman" w:cs="Times New Roman"/>
          <w:spacing w:val="-1"/>
          <w:sz w:val="24"/>
          <w:szCs w:val="24"/>
        </w:rPr>
        <w:t>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</w:t>
      </w:r>
      <w:r w:rsidRPr="00FE432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E4010">
        <w:rPr>
          <w:rFonts w:ascii="Times New Roman" w:hAnsi="Times New Roman" w:cs="Times New Roman"/>
          <w:sz w:val="24"/>
          <w:szCs w:val="24"/>
        </w:rPr>
        <w:t>обеспечения соответствия поставляемой продукции требованиям настоящего</w:t>
      </w:r>
      <w:r w:rsidRPr="00EA1CD5">
        <w:rPr>
          <w:rFonts w:ascii="Times New Roman" w:hAnsi="Times New Roman" w:cs="Times New Roman"/>
          <w:sz w:val="24"/>
          <w:szCs w:val="24"/>
        </w:rPr>
        <w:t xml:space="preserve"> </w:t>
      </w:r>
      <w:r w:rsidRPr="002039F4">
        <w:rPr>
          <w:rFonts w:ascii="Times New Roman" w:hAnsi="Times New Roman" w:cs="Times New Roman"/>
          <w:sz w:val="24"/>
          <w:szCs w:val="24"/>
        </w:rPr>
        <w:t>технического регламента, и в части ответственности за несоответствие поставляем</w:t>
      </w:r>
      <w:r w:rsidRPr="009A54BA">
        <w:rPr>
          <w:rFonts w:ascii="Times New Roman" w:hAnsi="Times New Roman" w:cs="Times New Roman"/>
          <w:sz w:val="24"/>
          <w:szCs w:val="24"/>
        </w:rPr>
        <w:t>ой</w:t>
      </w:r>
      <w:r w:rsidRPr="009B3778">
        <w:rPr>
          <w:rFonts w:ascii="Times New Roman" w:hAnsi="Times New Roman" w:cs="Times New Roman"/>
          <w:sz w:val="24"/>
          <w:szCs w:val="24"/>
        </w:rPr>
        <w:t xml:space="preserve"> </w:t>
      </w:r>
      <w:r w:rsidRPr="00602608">
        <w:rPr>
          <w:rFonts w:ascii="Times New Roman" w:hAnsi="Times New Roman" w:cs="Times New Roman"/>
          <w:sz w:val="24"/>
          <w:szCs w:val="24"/>
        </w:rPr>
        <w:t>продукции требованиям</w:t>
      </w:r>
      <w:proofErr w:type="gramEnd"/>
      <w:r w:rsidRPr="00602608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(уполномоченное</w:t>
      </w:r>
      <w:r w:rsidRPr="00DF6525">
        <w:rPr>
          <w:rFonts w:ascii="Times New Roman" w:hAnsi="Times New Roman" w:cs="Times New Roman"/>
          <w:sz w:val="24"/>
          <w:szCs w:val="24"/>
        </w:rPr>
        <w:t xml:space="preserve"> </w:t>
      </w:r>
      <w:r w:rsidRPr="0099649F">
        <w:rPr>
          <w:rFonts w:ascii="Times New Roman" w:hAnsi="Times New Roman" w:cs="Times New Roman"/>
          <w:sz w:val="24"/>
          <w:szCs w:val="24"/>
        </w:rPr>
        <w:t>изготовителем лицо).</w:t>
      </w:r>
    </w:p>
    <w:p w:rsidR="0037206B" w:rsidRPr="0050338E" w:rsidRDefault="0037206B" w:rsidP="0037206B">
      <w:pPr>
        <w:shd w:val="clear" w:color="auto" w:fill="FFFFFF"/>
        <w:tabs>
          <w:tab w:val="left" w:pos="1166"/>
        </w:tabs>
        <w:spacing w:line="360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2"/>
          <w:sz w:val="24"/>
          <w:szCs w:val="24"/>
        </w:rPr>
        <w:t>7.</w:t>
      </w:r>
      <w:r w:rsidRPr="00EA1CD5">
        <w:rPr>
          <w:rFonts w:ascii="Times New Roman" w:hAnsi="Times New Roman" w:cs="Times New Roman"/>
          <w:sz w:val="24"/>
          <w:szCs w:val="24"/>
        </w:rPr>
        <w:tab/>
        <w:t>Для получения технического свидетельства заявитель направляет в</w:t>
      </w:r>
      <w:r w:rsidRPr="00AE54F8">
        <w:rPr>
          <w:rFonts w:ascii="Times New Roman" w:hAnsi="Times New Roman" w:cs="Times New Roman"/>
          <w:sz w:val="24"/>
          <w:szCs w:val="24"/>
        </w:rPr>
        <w:t xml:space="preserve">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>уполномоченный орган заявку на проведение работ и выдачу технического свидетельства,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CB721B">
        <w:rPr>
          <w:rFonts w:ascii="Times New Roman" w:hAnsi="Times New Roman" w:cs="Times New Roman"/>
          <w:sz w:val="24"/>
          <w:szCs w:val="24"/>
        </w:rPr>
        <w:t xml:space="preserve">а также обосновывающие технические материалы, содержащие необходимые для </w:t>
      </w:r>
      <w:r w:rsidRPr="00595386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подтверждения пригодности заявляемой продукции данные и сведения. В состав таких </w:t>
      </w:r>
      <w:r w:rsidRPr="00845FC1">
        <w:rPr>
          <w:rFonts w:ascii="Times New Roman" w:hAnsi="Times New Roman" w:cs="Times New Roman"/>
          <w:sz w:val="24"/>
          <w:szCs w:val="24"/>
        </w:rPr>
        <w:t>данных для подтверждения пригодности строительных материалов, включаются:</w:t>
      </w:r>
      <w:r w:rsidRPr="00845FC1">
        <w:rPr>
          <w:rFonts w:ascii="Times New Roman" w:hAnsi="Times New Roman" w:cs="Times New Roman"/>
          <w:sz w:val="24"/>
          <w:szCs w:val="24"/>
        </w:rPr>
        <w:br/>
      </w:r>
      <w:r w:rsidRPr="00AC5F77">
        <w:rPr>
          <w:rFonts w:ascii="Times New Roman" w:hAnsi="Times New Roman" w:cs="Times New Roman"/>
          <w:spacing w:val="-1"/>
          <w:sz w:val="24"/>
          <w:szCs w:val="24"/>
        </w:rPr>
        <w:t>опис</w:t>
      </w:r>
      <w:r w:rsidRPr="00BD5794">
        <w:rPr>
          <w:rFonts w:ascii="Times New Roman" w:hAnsi="Times New Roman" w:cs="Times New Roman"/>
          <w:spacing w:val="-1"/>
          <w:sz w:val="24"/>
          <w:szCs w:val="24"/>
        </w:rPr>
        <w:t>ание материала, данные о свойствах и характеристиках, технологические параметры,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>результаты испытаний, назначение материала и спосо</w:t>
      </w:r>
      <w:proofErr w:type="gramStart"/>
      <w:r w:rsidRPr="00EA1CD5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EA1CD5">
        <w:rPr>
          <w:rFonts w:ascii="Times New Roman" w:hAnsi="Times New Roman" w:cs="Times New Roman"/>
          <w:sz w:val="24"/>
          <w:szCs w:val="24"/>
        </w:rPr>
        <w:t xml:space="preserve">ы) его применения, сведения,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характеризующие безопасность материала. Для подтверждения пригодности заявляемого </w:t>
      </w:r>
      <w:r w:rsidRPr="00AE54F8">
        <w:rPr>
          <w:rFonts w:ascii="Times New Roman" w:hAnsi="Times New Roman" w:cs="Times New Roman"/>
          <w:sz w:val="24"/>
          <w:szCs w:val="24"/>
        </w:rPr>
        <w:t xml:space="preserve">строительного изделия или конструкции в дополнение к перечисленным сведениям </w:t>
      </w:r>
      <w:r w:rsidRPr="00AE54F8">
        <w:rPr>
          <w:rFonts w:ascii="Times New Roman" w:hAnsi="Times New Roman" w:cs="Times New Roman"/>
          <w:sz w:val="24"/>
          <w:szCs w:val="24"/>
        </w:rPr>
        <w:lastRenderedPageBreak/>
        <w:t xml:space="preserve">прилагаются: чертежи изделия или конструкции, альбом технических решений,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 xml:space="preserve">инструкции по применению, установке или монтажу. По желанию заявителя могут быть </w:t>
      </w:r>
      <w:r w:rsidRPr="00CB721B">
        <w:rPr>
          <w:rFonts w:ascii="Times New Roman" w:hAnsi="Times New Roman" w:cs="Times New Roman"/>
          <w:sz w:val="24"/>
          <w:szCs w:val="24"/>
        </w:rPr>
        <w:t xml:space="preserve">представлены и другие технические данные и сведения по продукции, обосновывающие, </w:t>
      </w:r>
      <w:r w:rsidRPr="00595386">
        <w:rPr>
          <w:rFonts w:ascii="Times New Roman" w:hAnsi="Times New Roman" w:cs="Times New Roman"/>
          <w:spacing w:val="-1"/>
          <w:sz w:val="24"/>
          <w:szCs w:val="24"/>
        </w:rPr>
        <w:t>по мнению заявителя, пригодность для применения в строительстве такой продукции.</w:t>
      </w:r>
    </w:p>
    <w:p w:rsidR="0037206B" w:rsidRPr="0050338E" w:rsidRDefault="0037206B" w:rsidP="0037206B">
      <w:pPr>
        <w:shd w:val="clear" w:color="auto" w:fill="FFFFFF"/>
        <w:tabs>
          <w:tab w:val="left" w:pos="1174"/>
        </w:tabs>
        <w:spacing w:line="360" w:lineRule="auto"/>
        <w:ind w:left="14" w:right="7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9"/>
          <w:sz w:val="24"/>
          <w:szCs w:val="24"/>
        </w:rPr>
        <w:t>8.</w:t>
      </w:r>
      <w:r w:rsidRPr="00EA1CD5">
        <w:rPr>
          <w:rFonts w:ascii="Times New Roman" w:hAnsi="Times New Roman" w:cs="Times New Roman"/>
          <w:sz w:val="24"/>
          <w:szCs w:val="24"/>
        </w:rPr>
        <w:tab/>
        <w:t>Работы по подтверждению пригодности продукции организуются с</w:t>
      </w:r>
      <w:r w:rsidRPr="00AE54F8">
        <w:rPr>
          <w:rFonts w:ascii="Times New Roman" w:hAnsi="Times New Roman" w:cs="Times New Roman"/>
          <w:sz w:val="24"/>
          <w:szCs w:val="24"/>
        </w:rPr>
        <w:t xml:space="preserve"> </w:t>
      </w:r>
      <w:r w:rsidRPr="004E5F38">
        <w:rPr>
          <w:rFonts w:ascii="Times New Roman" w:hAnsi="Times New Roman" w:cs="Times New Roman"/>
          <w:sz w:val="24"/>
          <w:szCs w:val="24"/>
        </w:rPr>
        <w:t xml:space="preserve">привлечением научно-исследовательских, проектных и других компетентных </w:t>
      </w:r>
      <w:r w:rsidRPr="00CB721B">
        <w:rPr>
          <w:rFonts w:ascii="Times New Roman" w:hAnsi="Times New Roman" w:cs="Times New Roman"/>
          <w:sz w:val="24"/>
          <w:szCs w:val="24"/>
        </w:rPr>
        <w:t>организаций, специализирующихся на работах по проектированию, исследованиям,</w:t>
      </w:r>
      <w:r w:rsidRPr="00CB721B">
        <w:rPr>
          <w:rFonts w:ascii="Times New Roman" w:hAnsi="Times New Roman" w:cs="Times New Roman"/>
          <w:sz w:val="24"/>
          <w:szCs w:val="24"/>
        </w:rPr>
        <w:br/>
        <w:t>испытаниям в области строительства.</w:t>
      </w:r>
    </w:p>
    <w:p w:rsidR="0037206B" w:rsidRPr="0050338E" w:rsidRDefault="0037206B" w:rsidP="0037206B">
      <w:pPr>
        <w:shd w:val="clear" w:color="auto" w:fill="FFFFFF"/>
        <w:spacing w:line="360" w:lineRule="auto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CD5">
        <w:rPr>
          <w:rFonts w:ascii="Times New Roman" w:hAnsi="Times New Roman" w:cs="Times New Roman"/>
          <w:sz w:val="24"/>
          <w:szCs w:val="24"/>
        </w:rPr>
        <w:t xml:space="preserve">Испытания проводятся по стандартным или специально разработанным и согласованным с уполномоченным органом методикам, позволяющим определить основные физико-механические и другие свойства продукции, ее расчетные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характеристики, назначение и область применения с учетом установленных требований к </w:t>
      </w:r>
      <w:r w:rsidRPr="00AE54F8">
        <w:rPr>
          <w:rFonts w:ascii="Times New Roman" w:hAnsi="Times New Roman" w:cs="Times New Roman"/>
          <w:spacing w:val="-2"/>
          <w:sz w:val="24"/>
          <w:szCs w:val="24"/>
        </w:rPr>
        <w:t xml:space="preserve">безопасности и другим эксплуатационным свойствам зданий и сооружений, строительных </w:t>
      </w:r>
      <w:r w:rsidRPr="004E5F38">
        <w:rPr>
          <w:rFonts w:ascii="Times New Roman" w:hAnsi="Times New Roman" w:cs="Times New Roman"/>
          <w:sz w:val="24"/>
          <w:szCs w:val="24"/>
        </w:rPr>
        <w:t>конструкций и их частей, элементов инженерных систем.</w:t>
      </w:r>
      <w:proofErr w:type="gramEnd"/>
    </w:p>
    <w:p w:rsidR="0037206B" w:rsidRPr="0050338E" w:rsidRDefault="0037206B" w:rsidP="0037206B">
      <w:pPr>
        <w:shd w:val="clear" w:color="auto" w:fill="FFFFFF"/>
        <w:tabs>
          <w:tab w:val="left" w:pos="1109"/>
        </w:tabs>
        <w:spacing w:line="360" w:lineRule="auto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2"/>
          <w:sz w:val="24"/>
          <w:szCs w:val="24"/>
        </w:rPr>
        <w:t>9.</w:t>
      </w:r>
      <w:r w:rsidRPr="00EA1CD5">
        <w:rPr>
          <w:rFonts w:ascii="Times New Roman" w:hAnsi="Times New Roman" w:cs="Times New Roman"/>
          <w:sz w:val="24"/>
          <w:szCs w:val="24"/>
        </w:rPr>
        <w:tab/>
        <w:t xml:space="preserve">Работы по подтверждению пригодности продукции для применения в </w:t>
      </w:r>
      <w:r w:rsidRPr="00AE54F8">
        <w:rPr>
          <w:rFonts w:ascii="Times New Roman" w:hAnsi="Times New Roman" w:cs="Times New Roman"/>
          <w:sz w:val="24"/>
          <w:szCs w:val="24"/>
        </w:rPr>
        <w:t xml:space="preserve">строительстве, в том числе подготовке и оформлению технического свидетельства,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>проведению экспертиз и испытаний, выполняются за плату на основании договора между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br/>
        <w:t>заявителем и уполномоченным органом. Проект договора представляется заявителю</w:t>
      </w:r>
      <w:r w:rsidRPr="00CB72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5386">
        <w:rPr>
          <w:rFonts w:ascii="Times New Roman" w:hAnsi="Times New Roman" w:cs="Times New Roman"/>
          <w:sz w:val="24"/>
          <w:szCs w:val="24"/>
        </w:rPr>
        <w:t xml:space="preserve">уполномоченным органом не позднее 20 дней после получения заявки. Стоимость работ </w:t>
      </w:r>
      <w:r w:rsidRPr="00845FC1">
        <w:rPr>
          <w:rFonts w:ascii="Times New Roman" w:hAnsi="Times New Roman" w:cs="Times New Roman"/>
          <w:spacing w:val="-1"/>
          <w:sz w:val="24"/>
          <w:szCs w:val="24"/>
        </w:rPr>
        <w:t>по подтверждению пригодности определяется в соответствии с законодательством</w:t>
      </w:r>
      <w:r w:rsidRPr="00AC5F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5794">
        <w:rPr>
          <w:rFonts w:ascii="Times New Roman" w:hAnsi="Times New Roman" w:cs="Times New Roman"/>
          <w:sz w:val="24"/>
          <w:szCs w:val="24"/>
        </w:rPr>
        <w:t>государ</w:t>
      </w:r>
      <w:r w:rsidRPr="0094169E">
        <w:rPr>
          <w:rFonts w:ascii="Times New Roman" w:hAnsi="Times New Roman" w:cs="Times New Roman"/>
          <w:sz w:val="24"/>
          <w:szCs w:val="24"/>
        </w:rPr>
        <w:t>ств-членов Таможенного союза.</w:t>
      </w:r>
    </w:p>
    <w:p w:rsidR="0037206B" w:rsidRPr="00595386" w:rsidRDefault="0037206B" w:rsidP="0037206B">
      <w:pPr>
        <w:numPr>
          <w:ilvl w:val="0"/>
          <w:numId w:val="37"/>
        </w:numPr>
        <w:shd w:val="clear" w:color="auto" w:fill="FFFFFF"/>
        <w:tabs>
          <w:tab w:val="left" w:pos="1152"/>
        </w:tabs>
        <w:spacing w:line="360" w:lineRule="auto"/>
        <w:ind w:left="7" w:right="7" w:firstLine="7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Срок подготовки технического свидетельства на продукцию не должен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 xml:space="preserve">превышать трех месяцев со дня подачи заявки при условии своевременного представления </w:t>
      </w:r>
      <w:r w:rsidRPr="00AE54F8">
        <w:rPr>
          <w:rFonts w:ascii="Times New Roman" w:hAnsi="Times New Roman" w:cs="Times New Roman"/>
          <w:sz w:val="24"/>
          <w:szCs w:val="24"/>
        </w:rPr>
        <w:t xml:space="preserve">заявителем обосновывающих материалов. Процедура подготовки технического свидетельства должна быть прозрачна для заявителя. При этом должна обеспечиваться </w:t>
      </w:r>
      <w:r w:rsidRPr="004E5F38">
        <w:rPr>
          <w:rFonts w:ascii="Times New Roman" w:hAnsi="Times New Roman" w:cs="Times New Roman"/>
          <w:spacing w:val="-1"/>
          <w:sz w:val="24"/>
          <w:szCs w:val="24"/>
        </w:rPr>
        <w:t>конфиденциальность информации, которая является предметом коммерческой или производственной тайны заявителя. Заявитель (представитель заявителя) имеет право</w:t>
      </w:r>
      <w:r w:rsidRPr="00CB72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5386">
        <w:rPr>
          <w:rFonts w:ascii="Times New Roman" w:hAnsi="Times New Roman" w:cs="Times New Roman"/>
          <w:sz w:val="24"/>
          <w:szCs w:val="24"/>
        </w:rPr>
        <w:t>участвовать в выполнении работы по подтверждению пригодности на каждом ее этапе.</w:t>
      </w:r>
    </w:p>
    <w:p w:rsidR="0037206B" w:rsidRPr="00EF3ABF" w:rsidRDefault="0037206B" w:rsidP="0037206B">
      <w:pPr>
        <w:numPr>
          <w:ilvl w:val="0"/>
          <w:numId w:val="37"/>
        </w:numPr>
        <w:shd w:val="clear" w:color="auto" w:fill="FFFFFF"/>
        <w:tabs>
          <w:tab w:val="left" w:pos="1152"/>
        </w:tabs>
        <w:spacing w:line="360" w:lineRule="auto"/>
        <w:ind w:left="7" w:right="7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EF3ABF">
        <w:rPr>
          <w:rFonts w:ascii="Times New Roman" w:hAnsi="Times New Roman" w:cs="Times New Roman"/>
          <w:spacing w:val="-1"/>
          <w:sz w:val="24"/>
          <w:szCs w:val="24"/>
        </w:rPr>
        <w:t xml:space="preserve">Техническое свидетельство выдается на срок до пяти лет с последующим </w:t>
      </w:r>
      <w:r w:rsidRPr="00EF3ABF">
        <w:rPr>
          <w:rFonts w:ascii="Times New Roman" w:hAnsi="Times New Roman" w:cs="Times New Roman"/>
          <w:sz w:val="24"/>
          <w:szCs w:val="24"/>
        </w:rPr>
        <w:t>пересмотром на основе накопленного опыта производства и применения продукции, а также эксплуатации построенных с ее применением зданий и сооружений, до разработки</w:t>
      </w:r>
    </w:p>
    <w:p w:rsidR="0037206B" w:rsidRPr="0050338E" w:rsidRDefault="0037206B" w:rsidP="0037206B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>и включения в перечни, указанные в пункте 8 статьи  12 настоящего технического регламента соответствующих стандартов на эту продукцию.</w:t>
      </w:r>
    </w:p>
    <w:p w:rsidR="0037206B" w:rsidRPr="0050338E" w:rsidRDefault="0037206B" w:rsidP="0037206B">
      <w:pPr>
        <w:shd w:val="clear" w:color="auto" w:fill="FFFFFF"/>
        <w:tabs>
          <w:tab w:val="left" w:pos="1109"/>
        </w:tabs>
        <w:spacing w:line="360" w:lineRule="auto"/>
        <w:ind w:left="14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8"/>
          <w:sz w:val="24"/>
          <w:szCs w:val="24"/>
        </w:rPr>
        <w:t>12.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>Уполномоченные органы обеспечивают регистрацию выданных технических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br/>
        <w:t>свидетельств, изготовление и учет бланков технических свидетельств, а также публикуют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A1CD5">
        <w:rPr>
          <w:rFonts w:ascii="Times New Roman" w:hAnsi="Times New Roman" w:cs="Times New Roman"/>
          <w:sz w:val="24"/>
          <w:szCs w:val="24"/>
        </w:rPr>
        <w:t>информацию о выданных технических свидетельствах.</w:t>
      </w:r>
    </w:p>
    <w:p w:rsidR="0037206B" w:rsidRDefault="0037206B" w:rsidP="0037206B">
      <w:pPr>
        <w:shd w:val="clear" w:color="auto" w:fill="FFFFFF"/>
        <w:spacing w:line="360" w:lineRule="auto"/>
        <w:ind w:left="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lastRenderedPageBreak/>
        <w:t xml:space="preserve">Условное обозначение технического свидетельства включает в себя обозначение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 xml:space="preserve">вида документа (ТС), и далее через дефис - установленное обозначение государства-члена </w:t>
      </w:r>
      <w:r w:rsidRPr="00EA1CD5">
        <w:rPr>
          <w:rFonts w:ascii="Times New Roman" w:hAnsi="Times New Roman" w:cs="Times New Roman"/>
          <w:sz w:val="24"/>
          <w:szCs w:val="24"/>
        </w:rPr>
        <w:t>Таможенного союза, на территории которого выдано техническое свидетельство, регистрационный порядковый номер, под которым техническое свидетельство зарегистрировано на территории государства, и дату регистрации.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Единый Реестр всех выданных на таможенной территории Таможенного союза </w:t>
      </w:r>
      <w:r w:rsidRPr="00EA1CD5">
        <w:rPr>
          <w:rFonts w:ascii="Times New Roman" w:hAnsi="Times New Roman" w:cs="Times New Roman"/>
          <w:sz w:val="24"/>
          <w:szCs w:val="24"/>
        </w:rPr>
        <w:t xml:space="preserve">технических </w:t>
      </w:r>
      <w:proofErr w:type="gramStart"/>
      <w:r w:rsidRPr="00EA1CD5">
        <w:rPr>
          <w:rFonts w:ascii="Times New Roman" w:hAnsi="Times New Roman" w:cs="Times New Roman"/>
          <w:sz w:val="24"/>
          <w:szCs w:val="24"/>
        </w:rPr>
        <w:t>свидетельств</w:t>
      </w:r>
      <w:proofErr w:type="gramEnd"/>
      <w:r w:rsidRPr="00EA1CD5">
        <w:rPr>
          <w:rFonts w:ascii="Times New Roman" w:hAnsi="Times New Roman" w:cs="Times New Roman"/>
          <w:sz w:val="24"/>
          <w:szCs w:val="24"/>
        </w:rPr>
        <w:t xml:space="preserve"> на основании представляемых уполномоченными органами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данных ежеквартально публикуется каждым из уполномоченных органов не реже одного </w:t>
      </w:r>
      <w:r w:rsidRPr="00EA1CD5">
        <w:rPr>
          <w:rFonts w:ascii="Times New Roman" w:hAnsi="Times New Roman" w:cs="Times New Roman"/>
          <w:sz w:val="24"/>
          <w:szCs w:val="24"/>
        </w:rPr>
        <w:t>раза в квартал.</w:t>
      </w:r>
    </w:p>
    <w:p w:rsidR="0037206B" w:rsidRPr="0050338E" w:rsidRDefault="0037206B" w:rsidP="0037206B">
      <w:pPr>
        <w:shd w:val="clear" w:color="auto" w:fill="FFFFFF"/>
        <w:tabs>
          <w:tab w:val="left" w:pos="1109"/>
        </w:tabs>
        <w:spacing w:before="7" w:line="360" w:lineRule="auto"/>
        <w:ind w:left="14" w:right="14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pacing w:val="-19"/>
          <w:sz w:val="24"/>
          <w:szCs w:val="24"/>
        </w:rPr>
        <w:t>13.</w:t>
      </w:r>
      <w:r w:rsidRPr="00EA1CD5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Уполномоченный орган несет ответственность за достоверность сведений </w:t>
      </w:r>
      <w:r w:rsidRPr="00EA1CD5">
        <w:rPr>
          <w:rFonts w:ascii="Times New Roman" w:hAnsi="Times New Roman" w:cs="Times New Roman"/>
          <w:sz w:val="24"/>
          <w:szCs w:val="24"/>
        </w:rPr>
        <w:t xml:space="preserve">содержащихся в технических свидетельствах и технической оценке пригодности </w:t>
      </w:r>
      <w:r w:rsidRPr="00AE54F8">
        <w:rPr>
          <w:rFonts w:ascii="Times New Roman" w:hAnsi="Times New Roman" w:cs="Times New Roman"/>
          <w:spacing w:val="-1"/>
          <w:sz w:val="24"/>
          <w:szCs w:val="24"/>
        </w:rPr>
        <w:t>продукции в соответствии с законодательством государств-членов Таможенного союза.</w:t>
      </w:r>
    </w:p>
    <w:p w:rsidR="0037206B" w:rsidRPr="0050338E" w:rsidRDefault="0037206B" w:rsidP="0037206B">
      <w:pPr>
        <w:shd w:val="clear" w:color="auto" w:fill="FFFFFF"/>
        <w:spacing w:before="7769" w:line="360" w:lineRule="auto"/>
        <w:ind w:right="43"/>
        <w:jc w:val="right"/>
        <w:rPr>
          <w:rFonts w:ascii="Times New Roman" w:hAnsi="Times New Roman" w:cs="Times New Roman"/>
        </w:rPr>
        <w:sectPr w:rsidR="0037206B" w:rsidRPr="0050338E">
          <w:pgSz w:w="11909" w:h="16834"/>
          <w:pgMar w:top="867" w:right="911" w:bottom="360" w:left="1696" w:header="720" w:footer="720" w:gutter="0"/>
          <w:cols w:space="60"/>
          <w:noEndnote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39782E" w:rsidRDefault="0037206B" w:rsidP="0037206B">
      <w:pPr>
        <w:shd w:val="clear" w:color="auto" w:fill="FFFFFF"/>
        <w:spacing w:line="360" w:lineRule="auto"/>
        <w:ind w:left="7834"/>
        <w:rPr>
          <w:rFonts w:ascii="Times New Roman" w:hAnsi="Times New Roman" w:cs="Times New Roman"/>
          <w:color w:val="FF0000"/>
          <w:sz w:val="24"/>
          <w:szCs w:val="24"/>
        </w:rPr>
      </w:pPr>
      <w:r w:rsidRPr="0039782E">
        <w:rPr>
          <w:rFonts w:ascii="Times New Roman" w:hAnsi="Times New Roman" w:cs="Times New Roman"/>
          <w:spacing w:val="-15"/>
          <w:sz w:val="24"/>
          <w:szCs w:val="24"/>
        </w:rPr>
        <w:t xml:space="preserve">Приложение </w:t>
      </w:r>
      <w:r w:rsidR="007C4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C2FD7" w:rsidRPr="0039782E">
        <w:rPr>
          <w:rFonts w:ascii="Times New Roman" w:hAnsi="Times New Roman" w:cs="Times New Roman"/>
          <w:spacing w:val="-15"/>
          <w:sz w:val="24"/>
          <w:szCs w:val="24"/>
        </w:rPr>
        <w:t>5</w:t>
      </w:r>
    </w:p>
    <w:p w:rsidR="0037206B" w:rsidRPr="0050338E" w:rsidRDefault="0037206B" w:rsidP="0037206B">
      <w:pPr>
        <w:shd w:val="clear" w:color="auto" w:fill="FFFFFF"/>
        <w:spacing w:before="331" w:line="360" w:lineRule="auto"/>
        <w:ind w:left="3341" w:right="2621" w:hanging="1238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</w:rPr>
        <w:t xml:space="preserve">ЕВРАЗИЙСКОЕ ЭКОНОМИЧЕСКОЕ СООБЩЕСТВО </w:t>
      </w:r>
      <w:r w:rsidRPr="00EA1CD5">
        <w:rPr>
          <w:rFonts w:ascii="Times New Roman" w:hAnsi="Times New Roman" w:cs="Times New Roman"/>
          <w:b/>
          <w:bCs/>
          <w:sz w:val="26"/>
          <w:szCs w:val="26"/>
        </w:rPr>
        <w:t>ТАМОЖЕННЫЙ СОЮЗ</w:t>
      </w:r>
    </w:p>
    <w:p w:rsidR="0037206B" w:rsidRPr="0050338E" w:rsidRDefault="0037206B" w:rsidP="0037206B">
      <w:pPr>
        <w:shd w:val="clear" w:color="auto" w:fill="FFFFFF"/>
        <w:ind w:left="1117" w:right="1383" w:hanging="210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6"/>
          <w:szCs w:val="26"/>
        </w:rPr>
        <w:t>(Фирменный знак (при наличии), наименование и юридический адрес уполномоченного органа, выдавшего техническое свидетельство)</w:t>
      </w:r>
    </w:p>
    <w:p w:rsidR="0037206B" w:rsidRPr="0050338E" w:rsidRDefault="0037206B" w:rsidP="0037206B">
      <w:pPr>
        <w:shd w:val="clear" w:color="auto" w:fill="FFFFFF"/>
        <w:spacing w:before="29" w:line="360" w:lineRule="auto"/>
        <w:ind w:left="1058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42"/>
          <w:szCs w:val="42"/>
        </w:rPr>
        <w:t>ТЕХНИЧЕСКОЕ СВИДЕТЕЛЬСТВО</w:t>
      </w:r>
    </w:p>
    <w:p w:rsidR="0037206B" w:rsidRPr="0050338E" w:rsidRDefault="0037206B" w:rsidP="0037206B">
      <w:pPr>
        <w:shd w:val="clear" w:color="auto" w:fill="FFFFFF"/>
        <w:ind w:left="833" w:right="1383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О ПРИГОДНОСТИ НОВОЙ ПРОДУКЦИИ ДЛЯ ПРИМЕНЕНИЯ В </w:t>
      </w:r>
      <w:r w:rsidRPr="00EA1CD5">
        <w:rPr>
          <w:rFonts w:ascii="Times New Roman" w:hAnsi="Times New Roman" w:cs="Times New Roman"/>
          <w:b/>
          <w:bCs/>
          <w:spacing w:val="-16"/>
          <w:sz w:val="26"/>
          <w:szCs w:val="26"/>
        </w:rPr>
        <w:t>СТРОИТЕЛЬСТВЕ НА ТЕРРИТОРИИ ТАМОЖЕННОГО СОЮЗА</w:t>
      </w:r>
    </w:p>
    <w:p w:rsidR="0037206B" w:rsidRPr="0050338E" w:rsidRDefault="0037206B" w:rsidP="0037206B">
      <w:pPr>
        <w:shd w:val="clear" w:color="auto" w:fill="FFFFFF"/>
        <w:tabs>
          <w:tab w:val="left" w:leader="dot" w:pos="5515"/>
        </w:tabs>
        <w:spacing w:before="252" w:line="360" w:lineRule="auto"/>
        <w:ind w:left="3535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9"/>
          <w:sz w:val="26"/>
          <w:szCs w:val="26"/>
        </w:rPr>
        <w:t>ТС</w:t>
      </w:r>
      <w:r w:rsidRPr="00EA1CD5">
        <w:rPr>
          <w:rFonts w:ascii="Times New Roman" w:hAnsi="Times New Roman" w:cs="Times New Roman"/>
          <w:sz w:val="26"/>
          <w:szCs w:val="26"/>
        </w:rPr>
        <w:tab/>
      </w:r>
    </w:p>
    <w:p w:rsidR="0037206B" w:rsidRPr="0050338E" w:rsidRDefault="0037206B" w:rsidP="0037206B">
      <w:pPr>
        <w:shd w:val="clear" w:color="auto" w:fill="FFFFFF"/>
        <w:spacing w:line="360" w:lineRule="auto"/>
        <w:ind w:left="3334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0"/>
          <w:sz w:val="26"/>
          <w:szCs w:val="26"/>
        </w:rPr>
        <w:t>(условное обозначение)</w:t>
      </w:r>
    </w:p>
    <w:p w:rsidR="0037206B" w:rsidRPr="0050338E" w:rsidRDefault="0037206B" w:rsidP="0037206B">
      <w:pPr>
        <w:shd w:val="clear" w:color="auto" w:fill="FFFFFF"/>
        <w:tabs>
          <w:tab w:val="left" w:pos="7092"/>
          <w:tab w:val="left" w:leader="underscore" w:pos="8820"/>
        </w:tabs>
        <w:spacing w:before="763" w:line="360" w:lineRule="auto"/>
        <w:ind w:left="14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3"/>
          <w:sz w:val="26"/>
          <w:szCs w:val="26"/>
        </w:rPr>
        <w:t>город</w:t>
      </w:r>
      <w:r w:rsidRPr="0050338E">
        <w:rPr>
          <w:rFonts w:ascii="Times New Roman" w:hAnsi="Times New Roman" w:cs="Times New Roman"/>
          <w:sz w:val="26"/>
          <w:szCs w:val="26"/>
        </w:rPr>
        <w:tab/>
      </w:r>
      <w:r w:rsidRPr="00EA1CD5">
        <w:rPr>
          <w:rFonts w:ascii="Times New Roman" w:hAnsi="Times New Roman" w:cs="Times New Roman"/>
          <w:spacing w:val="-17"/>
          <w:sz w:val="26"/>
          <w:szCs w:val="26"/>
          <w:u w:val="single"/>
        </w:rPr>
        <w:t>Выдано</w:t>
      </w:r>
      <w:r w:rsidRPr="00EA1CD5">
        <w:rPr>
          <w:rFonts w:ascii="Times New Roman" w:hAnsi="Times New Roman" w:cs="Times New Roman"/>
          <w:sz w:val="26"/>
          <w:szCs w:val="26"/>
        </w:rPr>
        <w:tab/>
      </w:r>
    </w:p>
    <w:p w:rsidR="0037206B" w:rsidRPr="0050338E" w:rsidRDefault="0037206B" w:rsidP="0037206B">
      <w:pPr>
        <w:shd w:val="clear" w:color="auto" w:fill="FFFFFF"/>
        <w:spacing w:before="29" w:line="360" w:lineRule="auto"/>
        <w:ind w:left="7106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6"/>
          <w:szCs w:val="26"/>
        </w:rPr>
        <w:t>(дата, месяц и год)</w:t>
      </w:r>
    </w:p>
    <w:p w:rsidR="0037206B" w:rsidRPr="0050338E" w:rsidRDefault="0037206B" w:rsidP="0037206B">
      <w:pPr>
        <w:shd w:val="clear" w:color="auto" w:fill="FFFFFF"/>
        <w:spacing w:before="230"/>
        <w:ind w:right="605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6"/>
          <w:sz w:val="26"/>
          <w:szCs w:val="26"/>
        </w:rPr>
        <w:t xml:space="preserve">Настоящим техническим свидетельством подтверждается пригодность продукции </w:t>
      </w:r>
      <w:r w:rsidRPr="00EA1CD5">
        <w:rPr>
          <w:rFonts w:ascii="Times New Roman" w:hAnsi="Times New Roman" w:cs="Times New Roman"/>
          <w:spacing w:val="-3"/>
          <w:sz w:val="26"/>
          <w:szCs w:val="26"/>
        </w:rPr>
        <w:t xml:space="preserve">указанного ниже наименования для применения в строительстве на таможенной </w:t>
      </w:r>
      <w:r w:rsidRPr="00EA1CD5">
        <w:rPr>
          <w:rFonts w:ascii="Times New Roman" w:hAnsi="Times New Roman" w:cs="Times New Roman"/>
          <w:spacing w:val="-7"/>
          <w:sz w:val="26"/>
          <w:szCs w:val="26"/>
        </w:rPr>
        <w:t>территории   Таможенного   союза   с   учетом   требований   технического    регламента</w:t>
      </w:r>
    </w:p>
    <w:p w:rsidR="0037206B" w:rsidRPr="0050338E" w:rsidRDefault="0037206B" w:rsidP="0037206B">
      <w:pPr>
        <w:shd w:val="clear" w:color="auto" w:fill="FFFFFF"/>
        <w:tabs>
          <w:tab w:val="left" w:leader="dot" w:pos="3557"/>
        </w:tabs>
        <w:ind w:left="7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6"/>
          <w:szCs w:val="26"/>
        </w:rPr>
        <w:t>Таможенного союза №</w:t>
      </w:r>
      <w:r w:rsidRPr="00EA1CD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A1CD5">
        <w:rPr>
          <w:rFonts w:ascii="Times New Roman" w:hAnsi="Times New Roman" w:cs="Times New Roman"/>
          <w:spacing w:val="-8"/>
          <w:sz w:val="26"/>
          <w:szCs w:val="26"/>
        </w:rPr>
        <w:t>«О безопасности зданий и сооружений, строительных</w:t>
      </w:r>
    </w:p>
    <w:p w:rsidR="0037206B" w:rsidRPr="0050338E" w:rsidRDefault="0037206B" w:rsidP="0037206B">
      <w:pPr>
        <w:shd w:val="clear" w:color="auto" w:fill="FFFFFF"/>
        <w:ind w:left="7" w:right="61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7"/>
          <w:sz w:val="26"/>
          <w:szCs w:val="26"/>
        </w:rPr>
        <w:t xml:space="preserve">материалов и изделий» и иных технических регламентов Таможенного союза, </w:t>
      </w:r>
      <w:r w:rsidRPr="00EA1CD5">
        <w:rPr>
          <w:rFonts w:ascii="Times New Roman" w:hAnsi="Times New Roman" w:cs="Times New Roman"/>
          <w:sz w:val="26"/>
          <w:szCs w:val="26"/>
        </w:rPr>
        <w:t>распространяющихся на продукцию указанного наименования.</w:t>
      </w:r>
    </w:p>
    <w:p w:rsidR="0037206B" w:rsidRPr="0050338E" w:rsidRDefault="0037206B" w:rsidP="0037206B">
      <w:pPr>
        <w:shd w:val="clear" w:color="auto" w:fill="FFFFFF"/>
        <w:spacing w:before="65"/>
        <w:ind w:left="6" w:right="7371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9"/>
          <w:sz w:val="26"/>
          <w:szCs w:val="26"/>
        </w:rPr>
        <w:t xml:space="preserve">НАИМЕНОВАНИЕ </w:t>
      </w:r>
      <w:r w:rsidRPr="00EA1CD5">
        <w:rPr>
          <w:rFonts w:ascii="Times New Roman" w:hAnsi="Times New Roman" w:cs="Times New Roman"/>
          <w:b/>
          <w:bCs/>
          <w:spacing w:val="-16"/>
          <w:sz w:val="26"/>
          <w:szCs w:val="26"/>
        </w:rPr>
        <w:t>ПРОДУКЦИИ</w:t>
      </w:r>
    </w:p>
    <w:p w:rsidR="0037206B" w:rsidRPr="0050338E" w:rsidRDefault="0037206B" w:rsidP="0037206B">
      <w:pPr>
        <w:shd w:val="clear" w:color="auto" w:fill="FFFFFF"/>
        <w:spacing w:before="245" w:line="360" w:lineRule="auto"/>
        <w:ind w:left="7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ЗАЯВИТЕЛЬ </w:t>
      </w:r>
      <w:r w:rsidRPr="00EA1CD5">
        <w:rPr>
          <w:rFonts w:ascii="Times New Roman" w:hAnsi="Times New Roman" w:cs="Times New Roman"/>
          <w:spacing w:val="-11"/>
          <w:sz w:val="26"/>
          <w:szCs w:val="26"/>
        </w:rPr>
        <w:t>(приводятся полное и сокращенное наименования и реквизиты заявителя)</w:t>
      </w:r>
    </w:p>
    <w:p w:rsidR="0037206B" w:rsidRPr="0050338E" w:rsidRDefault="0037206B" w:rsidP="0037206B">
      <w:pPr>
        <w:shd w:val="clear" w:color="auto" w:fill="FFFFFF"/>
        <w:ind w:left="2098" w:right="1383" w:hanging="2092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ИЗГОТОВИТЕЛЬ </w:t>
      </w:r>
      <w:r w:rsidRPr="00EA1CD5">
        <w:rPr>
          <w:rFonts w:ascii="Times New Roman" w:hAnsi="Times New Roman" w:cs="Times New Roman"/>
          <w:spacing w:val="-12"/>
          <w:sz w:val="26"/>
          <w:szCs w:val="26"/>
        </w:rPr>
        <w:t xml:space="preserve">(приводятся полное и сокращенное наименования и реквизиты </w:t>
      </w:r>
      <w:r w:rsidRPr="00EA1CD5">
        <w:rPr>
          <w:rFonts w:ascii="Times New Roman" w:hAnsi="Times New Roman" w:cs="Times New Roman"/>
          <w:sz w:val="26"/>
          <w:szCs w:val="26"/>
        </w:rPr>
        <w:t>изготовителя)</w:t>
      </w:r>
    </w:p>
    <w:p w:rsidR="0037206B" w:rsidRPr="0050338E" w:rsidRDefault="0037206B" w:rsidP="0037206B">
      <w:pPr>
        <w:shd w:val="clear" w:color="auto" w:fill="FFFFFF"/>
        <w:spacing w:before="238"/>
        <w:ind w:left="6" w:right="612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4"/>
          <w:sz w:val="26"/>
          <w:szCs w:val="26"/>
        </w:rPr>
        <w:t xml:space="preserve">Приложение; Техническая оценка пригодности для применения в строительстве </w:t>
      </w:r>
      <w:r w:rsidRPr="00EA1CD5">
        <w:rPr>
          <w:rFonts w:ascii="Times New Roman" w:hAnsi="Times New Roman" w:cs="Times New Roman"/>
          <w:spacing w:val="-2"/>
          <w:sz w:val="26"/>
          <w:szCs w:val="26"/>
        </w:rPr>
        <w:t xml:space="preserve">(приводится наименование уполномоченного органа, выдавшего техническое </w:t>
      </w:r>
      <w:r w:rsidRPr="00EA1CD5">
        <w:rPr>
          <w:rFonts w:ascii="Times New Roman" w:hAnsi="Times New Roman" w:cs="Times New Roman"/>
          <w:sz w:val="26"/>
          <w:szCs w:val="26"/>
        </w:rPr>
        <w:t>свидетельство)</w:t>
      </w:r>
    </w:p>
    <w:p w:rsidR="0037206B" w:rsidRPr="0050338E" w:rsidRDefault="0037206B" w:rsidP="0037206B">
      <w:pPr>
        <w:shd w:val="clear" w:color="auto" w:fill="FFFFFF"/>
        <w:tabs>
          <w:tab w:val="left" w:leader="dot" w:pos="1217"/>
          <w:tab w:val="left" w:pos="8604"/>
        </w:tabs>
        <w:ind w:left="7" w:right="670"/>
        <w:jc w:val="both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1"/>
          <w:sz w:val="26"/>
          <w:szCs w:val="26"/>
        </w:rPr>
        <w:t xml:space="preserve">Настоящее техническое свидетельство заменяет ранее действовавшие технические </w:t>
      </w:r>
      <w:proofErr w:type="spellStart"/>
      <w:r w:rsidRPr="00EA1CD5">
        <w:rPr>
          <w:rFonts w:ascii="Times New Roman" w:hAnsi="Times New Roman" w:cs="Times New Roman"/>
          <w:spacing w:val="-11"/>
          <w:sz w:val="26"/>
          <w:szCs w:val="26"/>
        </w:rPr>
        <w:t>свид</w:t>
      </w:r>
      <w:proofErr w:type="gramStart"/>
      <w:r w:rsidRPr="00EA1CD5">
        <w:rPr>
          <w:rFonts w:ascii="Times New Roman" w:hAnsi="Times New Roman" w:cs="Times New Roman"/>
          <w:spacing w:val="-11"/>
          <w:sz w:val="26"/>
          <w:szCs w:val="26"/>
        </w:rPr>
        <w:t>е</w:t>
      </w:r>
      <w:proofErr w:type="spellEnd"/>
      <w:r w:rsidRPr="00EA1CD5">
        <w:rPr>
          <w:rFonts w:ascii="Times New Roman" w:hAnsi="Times New Roman" w:cs="Times New Roman"/>
          <w:spacing w:val="-11"/>
          <w:sz w:val="26"/>
          <w:szCs w:val="26"/>
        </w:rPr>
        <w:softHyphen/>
        <w:t>-</w:t>
      </w:r>
      <w:proofErr w:type="gramEnd"/>
      <w:r w:rsidRPr="00EA1CD5">
        <w:rPr>
          <w:rFonts w:ascii="Times New Roman" w:hAnsi="Times New Roman" w:cs="Times New Roman"/>
          <w:spacing w:val="-11"/>
          <w:sz w:val="26"/>
          <w:szCs w:val="26"/>
        </w:rPr>
        <w:br/>
      </w:r>
      <w:proofErr w:type="spellStart"/>
      <w:r w:rsidRPr="00EA1CD5">
        <w:rPr>
          <w:rFonts w:ascii="Times New Roman" w:hAnsi="Times New Roman" w:cs="Times New Roman"/>
          <w:spacing w:val="-9"/>
          <w:sz w:val="26"/>
          <w:szCs w:val="26"/>
        </w:rPr>
        <w:t>тельства</w:t>
      </w:r>
      <w:proofErr w:type="spellEnd"/>
      <w:r w:rsidRPr="00EA1CD5">
        <w:rPr>
          <w:rFonts w:ascii="Times New Roman" w:hAnsi="Times New Roman" w:cs="Times New Roman"/>
          <w:sz w:val="26"/>
          <w:szCs w:val="26"/>
        </w:rPr>
        <w:tab/>
      </w:r>
      <w:r w:rsidRPr="00EA1CD5">
        <w:rPr>
          <w:rFonts w:ascii="Times New Roman" w:hAnsi="Times New Roman" w:cs="Times New Roman"/>
          <w:spacing w:val="-10"/>
          <w:sz w:val="26"/>
          <w:szCs w:val="26"/>
        </w:rPr>
        <w:t>(указывается условное обозначение, если ТС выдается взамен ранее действо</w:t>
      </w:r>
      <w:r w:rsidRPr="00EA1CD5">
        <w:rPr>
          <w:rFonts w:ascii="Times New Roman" w:hAnsi="Times New Roman" w:cs="Times New Roman"/>
          <w:spacing w:val="-10"/>
          <w:sz w:val="26"/>
          <w:szCs w:val="26"/>
        </w:rPr>
        <w:softHyphen/>
      </w:r>
      <w:r w:rsidRPr="00EA1CD5">
        <w:rPr>
          <w:rFonts w:ascii="Times New Roman" w:hAnsi="Times New Roman" w:cs="Times New Roman"/>
          <w:spacing w:val="-10"/>
          <w:sz w:val="26"/>
          <w:szCs w:val="26"/>
        </w:rPr>
        <w:br/>
      </w:r>
      <w:proofErr w:type="spellStart"/>
      <w:r w:rsidRPr="00EA1CD5">
        <w:rPr>
          <w:rFonts w:ascii="Times New Roman" w:hAnsi="Times New Roman" w:cs="Times New Roman"/>
          <w:spacing w:val="-8"/>
          <w:sz w:val="26"/>
          <w:szCs w:val="26"/>
        </w:rPr>
        <w:t>вавшего</w:t>
      </w:r>
      <w:proofErr w:type="spellEnd"/>
      <w:r w:rsidRPr="00EA1CD5">
        <w:rPr>
          <w:rFonts w:ascii="Times New Roman" w:hAnsi="Times New Roman" w:cs="Times New Roman"/>
          <w:spacing w:val="-8"/>
          <w:sz w:val="26"/>
          <w:szCs w:val="26"/>
        </w:rPr>
        <w:t>, или указывается: выдается впервые) и действительно до "       "</w:t>
      </w:r>
      <w:r w:rsidRPr="0050338E">
        <w:rPr>
          <w:rFonts w:ascii="Times New Roman" w:hAnsi="Times New Roman" w:cs="Times New Roman"/>
          <w:sz w:val="26"/>
          <w:szCs w:val="26"/>
        </w:rPr>
        <w:tab/>
      </w:r>
      <w:r w:rsidRPr="00EA1CD5">
        <w:rPr>
          <w:rFonts w:ascii="Times New Roman" w:hAnsi="Times New Roman" w:cs="Times New Roman"/>
          <w:spacing w:val="-25"/>
          <w:sz w:val="26"/>
          <w:szCs w:val="26"/>
        </w:rPr>
        <w:t>г.</w:t>
      </w:r>
    </w:p>
    <w:p w:rsidR="0037206B" w:rsidRDefault="0037206B" w:rsidP="0037206B">
      <w:pPr>
        <w:shd w:val="clear" w:color="auto" w:fill="FFFFFF"/>
        <w:ind w:left="7"/>
        <w:rPr>
          <w:rFonts w:ascii="Times New Roman" w:hAnsi="Times New Roman" w:cs="Times New Roman"/>
          <w:spacing w:val="-10"/>
          <w:sz w:val="26"/>
          <w:szCs w:val="26"/>
        </w:rPr>
      </w:pPr>
    </w:p>
    <w:p w:rsidR="0037206B" w:rsidRPr="0050338E" w:rsidRDefault="0037206B" w:rsidP="0037206B">
      <w:pPr>
        <w:shd w:val="clear" w:color="auto" w:fill="FFFFFF"/>
        <w:ind w:left="7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0"/>
          <w:sz w:val="26"/>
          <w:szCs w:val="26"/>
        </w:rPr>
        <w:t xml:space="preserve">Должность, Ф.И.О. и подпись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ответственного лица </w:t>
      </w:r>
      <w:r w:rsidRPr="00EA1CD5">
        <w:rPr>
          <w:rFonts w:ascii="Times New Roman" w:hAnsi="Times New Roman" w:cs="Times New Roman"/>
          <w:spacing w:val="-10"/>
          <w:sz w:val="26"/>
          <w:szCs w:val="26"/>
        </w:rPr>
        <w:t>уполномоченного органа, выдавшего техническое свидетельство</w:t>
      </w:r>
    </w:p>
    <w:p w:rsidR="0037206B" w:rsidRDefault="0037206B" w:rsidP="0037206B">
      <w:pPr>
        <w:shd w:val="clear" w:color="auto" w:fill="FFFFFF"/>
        <w:ind w:left="43"/>
        <w:rPr>
          <w:rFonts w:ascii="Times New Roman" w:hAnsi="Times New Roman" w:cs="Times New Roman"/>
          <w:spacing w:val="-2"/>
        </w:rPr>
      </w:pPr>
    </w:p>
    <w:p w:rsidR="0037206B" w:rsidRDefault="0037206B" w:rsidP="0037206B">
      <w:pPr>
        <w:shd w:val="clear" w:color="auto" w:fill="FFFFFF"/>
        <w:ind w:left="43"/>
        <w:rPr>
          <w:rFonts w:ascii="Times New Roman" w:hAnsi="Times New Roman" w:cs="Times New Roman"/>
          <w:spacing w:val="-2"/>
        </w:rPr>
      </w:pPr>
    </w:p>
    <w:p w:rsidR="0037206B" w:rsidRDefault="0037206B" w:rsidP="0037206B">
      <w:pPr>
        <w:shd w:val="clear" w:color="auto" w:fill="FFFFFF"/>
        <w:ind w:left="43"/>
        <w:rPr>
          <w:rFonts w:ascii="Times New Roman" w:hAnsi="Times New Roman" w:cs="Times New Roman"/>
          <w:spacing w:val="-2"/>
        </w:rPr>
      </w:pPr>
    </w:p>
    <w:p w:rsidR="0037206B" w:rsidRDefault="0037206B" w:rsidP="0037206B">
      <w:pPr>
        <w:shd w:val="clear" w:color="auto" w:fill="FFFFFF"/>
        <w:ind w:left="43"/>
        <w:rPr>
          <w:rFonts w:ascii="Times New Roman" w:hAnsi="Times New Roman" w:cs="Times New Roman"/>
          <w:spacing w:val="-2"/>
        </w:rPr>
      </w:pPr>
    </w:p>
    <w:p w:rsidR="0037206B" w:rsidRDefault="0037206B" w:rsidP="0037206B">
      <w:pPr>
        <w:shd w:val="clear" w:color="auto" w:fill="FFFFFF"/>
        <w:ind w:left="43"/>
        <w:rPr>
          <w:rFonts w:ascii="Times New Roman" w:hAnsi="Times New Roman" w:cs="Times New Roman"/>
          <w:spacing w:val="-2"/>
        </w:rPr>
      </w:pPr>
    </w:p>
    <w:p w:rsidR="0037206B" w:rsidRPr="0050338E" w:rsidRDefault="0037206B" w:rsidP="0037206B">
      <w:pPr>
        <w:shd w:val="clear" w:color="auto" w:fill="FFFFFF"/>
        <w:ind w:left="43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pacing w:val="-2"/>
        </w:rPr>
        <w:t>В подлинности настоящего документа можно удостовериться по (приводятся номер телефона и электронная почта}</w:t>
      </w:r>
      <w:proofErr w:type="gramEnd"/>
    </w:p>
    <w:p w:rsidR="0037206B" w:rsidRPr="0050338E" w:rsidRDefault="0037206B" w:rsidP="0037206B">
      <w:pPr>
        <w:shd w:val="clear" w:color="auto" w:fill="FFFFFF"/>
        <w:spacing w:before="778" w:line="360" w:lineRule="auto"/>
        <w:ind w:left="9079"/>
        <w:rPr>
          <w:rFonts w:ascii="Times New Roman" w:hAnsi="Times New Roman" w:cs="Times New Roman"/>
        </w:rPr>
        <w:sectPr w:rsidR="0037206B" w:rsidRPr="0050338E">
          <w:pgSz w:w="11909" w:h="16834"/>
          <w:pgMar w:top="911" w:right="360" w:bottom="360" w:left="1642" w:header="720" w:footer="720" w:gutter="0"/>
          <w:cols w:space="60"/>
          <w:noEndnote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37206B" w:rsidRPr="007D7BC8" w:rsidRDefault="0037206B" w:rsidP="0037206B">
      <w:pPr>
        <w:shd w:val="clear" w:color="auto" w:fill="FFFFFF"/>
        <w:ind w:left="1224"/>
        <w:jc w:val="center"/>
        <w:rPr>
          <w:rFonts w:ascii="Times New Roman" w:hAnsi="Times New Roman" w:cs="Times New Roman"/>
          <w:sz w:val="22"/>
          <w:szCs w:val="22"/>
        </w:rPr>
      </w:pPr>
      <w:r w:rsidRPr="007D7BC8">
        <w:rPr>
          <w:rFonts w:ascii="Times New Roman" w:hAnsi="Times New Roman" w:cs="Times New Roman"/>
          <w:spacing w:val="-1"/>
          <w:sz w:val="22"/>
          <w:szCs w:val="22"/>
        </w:rPr>
        <w:t>Фирменный знак (при наличии), наименование и юридический адрес</w:t>
      </w:r>
    </w:p>
    <w:p w:rsidR="0037206B" w:rsidRPr="007D7BC8" w:rsidRDefault="0037206B" w:rsidP="0037206B">
      <w:pPr>
        <w:shd w:val="clear" w:color="auto" w:fill="FFFFFF"/>
        <w:ind w:left="1224"/>
        <w:jc w:val="center"/>
        <w:rPr>
          <w:rFonts w:ascii="Times New Roman" w:hAnsi="Times New Roman" w:cs="Times New Roman"/>
          <w:sz w:val="22"/>
          <w:szCs w:val="22"/>
        </w:rPr>
      </w:pPr>
      <w:r w:rsidRPr="007D7BC8">
        <w:rPr>
          <w:rFonts w:ascii="Times New Roman" w:hAnsi="Times New Roman" w:cs="Times New Roman"/>
          <w:spacing w:val="-1"/>
          <w:sz w:val="22"/>
          <w:szCs w:val="22"/>
        </w:rPr>
        <w:t>уполномоченного органа, выдавшего техническую оценку</w:t>
      </w:r>
    </w:p>
    <w:p w:rsidR="0037206B" w:rsidRPr="0050338E" w:rsidRDefault="0037206B" w:rsidP="0037206B">
      <w:pPr>
        <w:shd w:val="clear" w:color="auto" w:fill="FFFFFF"/>
        <w:tabs>
          <w:tab w:val="left" w:leader="underscore" w:pos="2945"/>
          <w:tab w:val="left" w:leader="underscore" w:pos="9324"/>
        </w:tabs>
        <w:ind w:left="1238"/>
        <w:jc w:val="center"/>
        <w:rPr>
          <w:rFonts w:ascii="Times New Roman" w:hAnsi="Times New Roman" w:cs="Times New Roman"/>
        </w:rPr>
      </w:pPr>
      <w:r w:rsidRPr="007D7BC8">
        <w:rPr>
          <w:rFonts w:ascii="Times New Roman" w:hAnsi="Times New Roman" w:cs="Times New Roman"/>
          <w:sz w:val="22"/>
          <w:szCs w:val="22"/>
        </w:rPr>
        <w:tab/>
      </w:r>
      <w:r w:rsidRPr="007D7BC8">
        <w:rPr>
          <w:rFonts w:ascii="Times New Roman" w:hAnsi="Times New Roman" w:cs="Times New Roman"/>
          <w:spacing w:val="-1"/>
          <w:sz w:val="22"/>
          <w:szCs w:val="22"/>
          <w:u w:val="single"/>
        </w:rPr>
        <w:t>пригодности для применения в строительстве</w:t>
      </w:r>
      <w:r w:rsidRPr="00EA1CD5">
        <w:rPr>
          <w:rFonts w:ascii="Times New Roman" w:hAnsi="Times New Roman" w:cs="Times New Roman"/>
          <w:sz w:val="24"/>
          <w:szCs w:val="24"/>
        </w:rPr>
        <w:tab/>
      </w:r>
    </w:p>
    <w:p w:rsidR="0037206B" w:rsidRDefault="0037206B" w:rsidP="0037206B">
      <w:pPr>
        <w:shd w:val="clear" w:color="auto" w:fill="FFFFFF"/>
        <w:ind w:left="5731" w:firstLine="706"/>
        <w:rPr>
          <w:rFonts w:ascii="Times New Roman" w:hAnsi="Times New Roman" w:cs="Times New Roman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ind w:left="5731" w:firstLine="706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УТВЕРЖДАЮ: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(руководитель или заместитель </w:t>
      </w:r>
      <w:r w:rsidRPr="00EA1CD5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руководителя уполномоченного органа, выдавшего техническую </w:t>
      </w: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оценку пригодности для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>применения в строительстве)</w:t>
      </w:r>
    </w:p>
    <w:p w:rsidR="0037206B" w:rsidRDefault="0037206B" w:rsidP="0037206B">
      <w:pPr>
        <w:shd w:val="clear" w:color="auto" w:fill="FFFFFF"/>
        <w:tabs>
          <w:tab w:val="left" w:leader="dot" w:pos="7078"/>
        </w:tabs>
        <w:ind w:left="2194" w:right="2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06B" w:rsidRDefault="0037206B" w:rsidP="0037206B">
      <w:pPr>
        <w:shd w:val="clear" w:color="auto" w:fill="FFFFFF"/>
        <w:tabs>
          <w:tab w:val="left" w:leader="dot" w:pos="7078"/>
        </w:tabs>
        <w:ind w:left="2194" w:right="2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tabs>
          <w:tab w:val="left" w:leader="dot" w:pos="7078"/>
        </w:tabs>
        <w:ind w:left="2194" w:right="2245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b/>
          <w:bCs/>
          <w:sz w:val="24"/>
          <w:szCs w:val="24"/>
        </w:rPr>
        <w:t>Техническая оценка пригодности</w:t>
      </w:r>
      <w:r w:rsidRPr="00EA1C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применения в строительстве </w:t>
      </w:r>
      <w:r w:rsidRPr="00EA1CD5">
        <w:rPr>
          <w:rFonts w:ascii="Times New Roman" w:hAnsi="Times New Roman" w:cs="Times New Roman"/>
          <w:sz w:val="24"/>
          <w:szCs w:val="24"/>
        </w:rPr>
        <w:tab/>
      </w:r>
    </w:p>
    <w:p w:rsidR="0037206B" w:rsidRPr="0050338E" w:rsidRDefault="0037206B" w:rsidP="0037206B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(приводится наименование продукции)</w:t>
      </w:r>
    </w:p>
    <w:p w:rsidR="0037206B" w:rsidRPr="0050338E" w:rsidRDefault="0037206B" w:rsidP="0037206B">
      <w:pPr>
        <w:shd w:val="clear" w:color="auto" w:fill="FFFFFF"/>
        <w:spacing w:line="360" w:lineRule="auto"/>
        <w:ind w:right="65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ВВЕДЕНИЕ</w:t>
      </w:r>
    </w:p>
    <w:p w:rsidR="0037206B" w:rsidRPr="0050338E" w:rsidRDefault="0037206B" w:rsidP="0037206B">
      <w:pPr>
        <w:shd w:val="clear" w:color="auto" w:fill="FFFFFF"/>
        <w:spacing w:line="360" w:lineRule="auto"/>
        <w:ind w:right="7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(далее -  текст)</w:t>
      </w:r>
    </w:p>
    <w:p w:rsidR="0037206B" w:rsidRPr="0050338E" w:rsidRDefault="0037206B" w:rsidP="0037206B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3"/>
          <w:sz w:val="24"/>
          <w:szCs w:val="24"/>
        </w:rPr>
        <w:t>1.ОБЩИЕ ПОЛОЖЕНИЯ</w:t>
      </w:r>
    </w:p>
    <w:p w:rsidR="0037206B" w:rsidRDefault="0037206B" w:rsidP="0037206B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EA1CD5">
        <w:rPr>
          <w:rFonts w:ascii="Times New Roman" w:hAnsi="Times New Roman" w:cs="Times New Roman"/>
          <w:sz w:val="24"/>
          <w:szCs w:val="24"/>
        </w:rPr>
        <w:t>(далее - текст)</w:t>
      </w:r>
    </w:p>
    <w:p w:rsidR="0037206B" w:rsidRPr="0050338E" w:rsidRDefault="0037206B" w:rsidP="0037206B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</w:rPr>
      </w:pPr>
    </w:p>
    <w:p w:rsidR="0037206B" w:rsidRPr="0050338E" w:rsidRDefault="0037206B" w:rsidP="0037206B">
      <w:pPr>
        <w:shd w:val="clear" w:color="auto" w:fill="FFFFFF"/>
        <w:ind w:right="43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2. ПРИНЦИПИАЛЬНОЕ ОПИСАНИЕ, НАЗНАЧЕНИЕ</w:t>
      </w:r>
    </w:p>
    <w:p w:rsidR="0037206B" w:rsidRPr="0050338E" w:rsidRDefault="0037206B" w:rsidP="0037206B">
      <w:pPr>
        <w:shd w:val="clear" w:color="auto" w:fill="FFFFFF"/>
        <w:ind w:right="50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И ОБЛАСТЬ ПРИМЕНЕНИЯ ПРОДУКЦИИ</w:t>
      </w:r>
    </w:p>
    <w:p w:rsidR="0037206B" w:rsidRPr="0050338E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z w:val="24"/>
          <w:szCs w:val="24"/>
        </w:rPr>
        <w:t>(далее - текст, включая условное обозначение продукции, перечень исходных материалов</w:t>
      </w:r>
      <w:proofErr w:type="gramEnd"/>
    </w:p>
    <w:p w:rsidR="0037206B" w:rsidRPr="0050338E" w:rsidRDefault="0037206B" w:rsidP="0037206B">
      <w:pPr>
        <w:shd w:val="clear" w:color="auto" w:fill="FFFFFF"/>
        <w:ind w:right="50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и составляющих ее элементов, особенности технологии)</w:t>
      </w:r>
    </w:p>
    <w:p w:rsidR="0037206B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3. ПОКАЗАТЕЛИ СУЩЕСТВЕННЫХ СВОЙСТВ И ПАРАМЕТРЫ,</w:t>
      </w:r>
    </w:p>
    <w:p w:rsidR="0037206B" w:rsidRPr="0050338E" w:rsidRDefault="0037206B" w:rsidP="0037206B">
      <w:pPr>
        <w:shd w:val="clear" w:color="auto" w:fill="FFFFFF"/>
        <w:ind w:right="43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А ТАКЖЕ ОСНОВНЫЕ ТЕХНИЧЕСКИЕ РЕШЕНИЯ, ХАРАКТЕРИЗУЮЩИЕ</w:t>
      </w:r>
    </w:p>
    <w:p w:rsidR="0037206B" w:rsidRPr="0050338E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НАДЕЖНОСТЬ И БЕЗОПАСНОСТЬ ПРОДУКЦИИ</w:t>
      </w:r>
    </w:p>
    <w:p w:rsidR="0037206B" w:rsidRPr="0050338E" w:rsidRDefault="0037206B" w:rsidP="0037206B">
      <w:pPr>
        <w:shd w:val="clear" w:color="auto" w:fill="FFFFFF"/>
        <w:ind w:left="425" w:firstLine="159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 xml:space="preserve">(далее - текст, включающий, в том числе, общую спецификацию применяемых </w:t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>материалов, изделий и деталей, и их характеристики, представленные заявителем)</w:t>
      </w:r>
    </w:p>
    <w:p w:rsidR="0037206B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4. ОСОБЫЕ УСЛОВИЯ</w:t>
      </w:r>
    </w:p>
    <w:p w:rsidR="0037206B" w:rsidRPr="0050338E" w:rsidRDefault="0037206B" w:rsidP="0037206B">
      <w:pPr>
        <w:shd w:val="clear" w:color="auto" w:fill="FFFFFF"/>
        <w:ind w:right="65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ПРИМЕНЕНИЯ, СОДЕРЖАНИЯ И КОНТРОЛЯ КАЧЕСТВА</w:t>
      </w:r>
    </w:p>
    <w:p w:rsidR="0037206B" w:rsidRPr="0050338E" w:rsidRDefault="0037206B" w:rsidP="0037206B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pacing w:val="-1"/>
          <w:sz w:val="24"/>
          <w:szCs w:val="24"/>
        </w:rPr>
        <w:t>(далее приводится текст особых (при наличии) условий, обеспечивающих безопасность</w:t>
      </w:r>
      <w:proofErr w:type="gramEnd"/>
    </w:p>
    <w:p w:rsidR="0037206B" w:rsidRPr="0050338E" w:rsidRDefault="0037206B" w:rsidP="0037206B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применения продукции с учетом рекомендаций поставщика и требований</w:t>
      </w:r>
    </w:p>
    <w:p w:rsidR="0037206B" w:rsidRPr="0050338E" w:rsidRDefault="0037206B" w:rsidP="0037206B">
      <w:pPr>
        <w:shd w:val="clear" w:color="auto" w:fill="FFFFFF"/>
        <w:ind w:right="94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действующих нормативных документов).</w:t>
      </w:r>
    </w:p>
    <w:p w:rsidR="0037206B" w:rsidRDefault="0037206B" w:rsidP="0037206B">
      <w:pPr>
        <w:shd w:val="clear" w:color="auto" w:fill="FFFFFF"/>
        <w:spacing w:line="360" w:lineRule="auto"/>
        <w:ind w:right="79"/>
        <w:jc w:val="center"/>
        <w:rPr>
          <w:rFonts w:ascii="Times New Roman" w:hAnsi="Times New Roman" w:cs="Times New Roman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spacing w:line="360" w:lineRule="auto"/>
        <w:ind w:right="79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z w:val="24"/>
          <w:szCs w:val="24"/>
        </w:rPr>
        <w:t>5. ВЫВОДЫ</w:t>
      </w:r>
    </w:p>
    <w:p w:rsidR="0037206B" w:rsidRPr="0050338E" w:rsidRDefault="0037206B" w:rsidP="0037206B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proofErr w:type="gramStart"/>
      <w:r w:rsidRPr="00EA1CD5">
        <w:rPr>
          <w:rFonts w:ascii="Times New Roman" w:hAnsi="Times New Roman" w:cs="Times New Roman"/>
          <w:sz w:val="24"/>
          <w:szCs w:val="24"/>
        </w:rPr>
        <w:t>(далее приводится текст, содержащий заключение о   пригодности продукции, области</w:t>
      </w:r>
      <w:proofErr w:type="gramEnd"/>
    </w:p>
    <w:p w:rsidR="0037206B" w:rsidRPr="0050338E" w:rsidRDefault="0037206B" w:rsidP="0037206B">
      <w:pPr>
        <w:shd w:val="clear" w:color="auto" w:fill="FFFFFF"/>
        <w:ind w:right="58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 xml:space="preserve">её применения и </w:t>
      </w:r>
      <w:proofErr w:type="gramStart"/>
      <w:r w:rsidRPr="00EA1CD5">
        <w:rPr>
          <w:rFonts w:ascii="Times New Roman" w:hAnsi="Times New Roman" w:cs="Times New Roman"/>
          <w:spacing w:val="-1"/>
          <w:sz w:val="24"/>
          <w:szCs w:val="24"/>
        </w:rPr>
        <w:t>условиях</w:t>
      </w:r>
      <w:proofErr w:type="gramEnd"/>
      <w:r w:rsidRPr="00EA1CD5">
        <w:rPr>
          <w:rFonts w:ascii="Times New Roman" w:hAnsi="Times New Roman" w:cs="Times New Roman"/>
          <w:spacing w:val="-1"/>
          <w:sz w:val="24"/>
          <w:szCs w:val="24"/>
        </w:rPr>
        <w:t>, при которых эта продукция является пригодной</w:t>
      </w:r>
    </w:p>
    <w:p w:rsidR="0037206B" w:rsidRPr="0050338E" w:rsidRDefault="0037206B" w:rsidP="0037206B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для применения в строительстве).</w:t>
      </w:r>
    </w:p>
    <w:p w:rsidR="0037206B" w:rsidRDefault="0037206B" w:rsidP="0037206B">
      <w:pPr>
        <w:shd w:val="clear" w:color="auto" w:fill="FFFFFF"/>
        <w:ind w:right="6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7206B" w:rsidRPr="0050338E" w:rsidRDefault="0037206B" w:rsidP="0037206B">
      <w:pPr>
        <w:shd w:val="clear" w:color="auto" w:fill="FFFFFF"/>
        <w:ind w:right="65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6. ПЕРЕЧЕНЬ ИСПОЛЬЗОВАННЫХ МАТЕРИАЛОВ</w:t>
      </w:r>
    </w:p>
    <w:p w:rsidR="0037206B" w:rsidRPr="0050338E" w:rsidRDefault="0037206B" w:rsidP="0037206B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2"/>
          <w:sz w:val="24"/>
          <w:szCs w:val="24"/>
        </w:rPr>
        <w:t>И НОРМАТИВНЫХ ДОКУМЕНТОВ</w:t>
      </w:r>
    </w:p>
    <w:p w:rsidR="0037206B" w:rsidRDefault="0037206B" w:rsidP="0037206B">
      <w:pPr>
        <w:shd w:val="clear" w:color="auto" w:fill="FFFFFF"/>
        <w:spacing w:line="360" w:lineRule="auto"/>
        <w:ind w:right="5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A1CD5">
        <w:rPr>
          <w:rFonts w:ascii="Times New Roman" w:hAnsi="Times New Roman" w:cs="Times New Roman"/>
          <w:spacing w:val="-1"/>
          <w:sz w:val="24"/>
          <w:szCs w:val="24"/>
        </w:rPr>
        <w:t>(далее приводится текст, содержащий указанный перечень)</w:t>
      </w:r>
    </w:p>
    <w:p w:rsidR="0037206B" w:rsidRPr="0050338E" w:rsidRDefault="0037206B" w:rsidP="0037206B">
      <w:pPr>
        <w:shd w:val="clear" w:color="auto" w:fill="FFFFFF"/>
        <w:spacing w:line="360" w:lineRule="auto"/>
        <w:ind w:right="58"/>
        <w:jc w:val="center"/>
        <w:rPr>
          <w:rFonts w:ascii="Times New Roman" w:hAnsi="Times New Roman" w:cs="Times New Roman"/>
        </w:rPr>
      </w:pPr>
    </w:p>
    <w:p w:rsidR="0037206B" w:rsidRPr="0050338E" w:rsidRDefault="0037206B" w:rsidP="0037206B">
      <w:pPr>
        <w:shd w:val="clear" w:color="auto" w:fill="FFFFFF"/>
        <w:tabs>
          <w:tab w:val="left" w:pos="7027"/>
        </w:tabs>
        <w:spacing w:line="360" w:lineRule="auto"/>
        <w:ind w:left="691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3"/>
          <w:sz w:val="24"/>
          <w:szCs w:val="24"/>
        </w:rPr>
        <w:t>Ответственный исполнитель</w:t>
      </w:r>
      <w:r w:rsidRPr="0050338E">
        <w:rPr>
          <w:rFonts w:ascii="Times New Roman" w:hAnsi="Times New Roman" w:cs="Times New Roman"/>
          <w:sz w:val="24"/>
          <w:szCs w:val="24"/>
        </w:rPr>
        <w:tab/>
      </w:r>
      <w:r w:rsidRPr="00EA1CD5">
        <w:rPr>
          <w:rFonts w:ascii="Times New Roman" w:hAnsi="Times New Roman" w:cs="Times New Roman"/>
          <w:spacing w:val="-2"/>
          <w:sz w:val="24"/>
          <w:szCs w:val="24"/>
        </w:rPr>
        <w:t>Подпись</w:t>
      </w:r>
    </w:p>
    <w:p w:rsidR="0037206B" w:rsidRPr="0050338E" w:rsidRDefault="0037206B" w:rsidP="0037206B">
      <w:pPr>
        <w:shd w:val="clear" w:color="auto" w:fill="FFFFFF"/>
        <w:spacing w:line="360" w:lineRule="auto"/>
        <w:ind w:left="1534"/>
        <w:rPr>
          <w:rFonts w:ascii="Times New Roman" w:hAnsi="Times New Roman" w:cs="Times New Roman"/>
        </w:rPr>
      </w:pPr>
      <w:r w:rsidRPr="00EA1CD5">
        <w:rPr>
          <w:rFonts w:ascii="Times New Roman" w:hAnsi="Times New Roman" w:cs="Times New Roman"/>
          <w:spacing w:val="-7"/>
          <w:sz w:val="24"/>
          <w:szCs w:val="24"/>
        </w:rPr>
        <w:t>Ф.И.О.</w:t>
      </w:r>
    </w:p>
    <w:p w:rsidR="0037206B" w:rsidRPr="0050338E" w:rsidRDefault="0037206B" w:rsidP="0037206B">
      <w:pPr>
        <w:shd w:val="clear" w:color="auto" w:fill="FFFFFF"/>
        <w:spacing w:before="1375" w:line="360" w:lineRule="auto"/>
        <w:ind w:right="65"/>
        <w:jc w:val="center"/>
        <w:rPr>
          <w:rFonts w:ascii="Times New Roman" w:hAnsi="Times New Roman" w:cs="Times New Roman"/>
        </w:rPr>
        <w:sectPr w:rsidR="0037206B" w:rsidRPr="0050338E">
          <w:pgSz w:w="11909" w:h="16834"/>
          <w:pgMar w:top="925" w:right="843" w:bottom="360" w:left="1742" w:header="720" w:footer="720" w:gutter="0"/>
          <w:cols w:space="60"/>
          <w:noEndnote/>
        </w:sectPr>
      </w:pPr>
    </w:p>
    <w:p w:rsidR="0037206B" w:rsidRPr="00EA1CD5" w:rsidRDefault="0037206B" w:rsidP="0037206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C620DC" w:rsidRDefault="00C620DC"/>
    <w:sectPr w:rsidR="00C620DC">
      <w:pgSz w:w="11909" w:h="16834"/>
      <w:pgMar w:top="1440" w:right="10469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23" w:rsidRDefault="00F30423">
      <w:r>
        <w:separator/>
      </w:r>
    </w:p>
  </w:endnote>
  <w:endnote w:type="continuationSeparator" w:id="0">
    <w:p w:rsidR="00F30423" w:rsidRDefault="00F3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AA" w:rsidRDefault="00D037A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5D0B">
      <w:rPr>
        <w:noProof/>
      </w:rPr>
      <w:t>2</w:t>
    </w:r>
    <w:r>
      <w:fldChar w:fldCharType="end"/>
    </w:r>
  </w:p>
  <w:p w:rsidR="00D037AA" w:rsidRDefault="00D03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23" w:rsidRDefault="00F30423">
      <w:r>
        <w:separator/>
      </w:r>
    </w:p>
  </w:footnote>
  <w:footnote w:type="continuationSeparator" w:id="0">
    <w:p w:rsidR="00F30423" w:rsidRDefault="00F3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CDB30"/>
    <w:lvl w:ilvl="0">
      <w:numFmt w:val="bullet"/>
      <w:lvlText w:val="*"/>
      <w:lvlJc w:val="left"/>
    </w:lvl>
  </w:abstractNum>
  <w:abstractNum w:abstractNumId="1">
    <w:nsid w:val="0A384554"/>
    <w:multiLevelType w:val="hybridMultilevel"/>
    <w:tmpl w:val="4C90C36E"/>
    <w:lvl w:ilvl="0" w:tplc="7CB81B80">
      <w:start w:val="1"/>
      <w:numFmt w:val="decimal"/>
      <w:lvlText w:val="%1."/>
      <w:lvlJc w:val="left"/>
      <w:pPr>
        <w:ind w:left="177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0EA15D3D"/>
    <w:multiLevelType w:val="singleLevel"/>
    <w:tmpl w:val="4B1AA9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12FB4959"/>
    <w:multiLevelType w:val="multilevel"/>
    <w:tmpl w:val="D032B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1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4">
    <w:nsid w:val="179F6AC2"/>
    <w:multiLevelType w:val="singleLevel"/>
    <w:tmpl w:val="E2E61C3A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7A82C42"/>
    <w:multiLevelType w:val="singleLevel"/>
    <w:tmpl w:val="4B98986C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57385C"/>
    <w:multiLevelType w:val="multilevel"/>
    <w:tmpl w:val="C3BEF6D2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  <w:lvl w:ilvl="1">
      <w:start w:val="15"/>
      <w:numFmt w:val="decimal"/>
      <w:isLgl/>
      <w:lvlText w:val="%1.%2."/>
      <w:lvlJc w:val="left"/>
      <w:pPr>
        <w:ind w:left="62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7">
    <w:nsid w:val="21880763"/>
    <w:multiLevelType w:val="singleLevel"/>
    <w:tmpl w:val="1C62236A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24E6388D"/>
    <w:multiLevelType w:val="singleLevel"/>
    <w:tmpl w:val="852A369E"/>
    <w:lvl w:ilvl="0">
      <w:start w:val="1"/>
      <w:numFmt w:val="decimal"/>
      <w:lvlText w:val="2.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9">
    <w:nsid w:val="25196604"/>
    <w:multiLevelType w:val="singleLevel"/>
    <w:tmpl w:val="E06C25BE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D945563"/>
    <w:multiLevelType w:val="singleLevel"/>
    <w:tmpl w:val="DB66668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5400AEA"/>
    <w:multiLevelType w:val="singleLevel"/>
    <w:tmpl w:val="CAF2226A"/>
    <w:lvl w:ilvl="0">
      <w:start w:val="1"/>
      <w:numFmt w:val="decimal"/>
      <w:lvlText w:val="1.1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2">
    <w:nsid w:val="386D7194"/>
    <w:multiLevelType w:val="singleLevel"/>
    <w:tmpl w:val="125A68C4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3A952C85"/>
    <w:multiLevelType w:val="singleLevel"/>
    <w:tmpl w:val="2710180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E185B00"/>
    <w:multiLevelType w:val="singleLevel"/>
    <w:tmpl w:val="8AAC8F34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41CA2511"/>
    <w:multiLevelType w:val="singleLevel"/>
    <w:tmpl w:val="62F232F8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6">
    <w:nsid w:val="422A1A05"/>
    <w:multiLevelType w:val="singleLevel"/>
    <w:tmpl w:val="EE46B7EE"/>
    <w:lvl w:ilvl="0">
      <w:start w:val="7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7">
    <w:nsid w:val="4A1836BC"/>
    <w:multiLevelType w:val="singleLevel"/>
    <w:tmpl w:val="0B10AD5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4C74398A"/>
    <w:multiLevelType w:val="singleLevel"/>
    <w:tmpl w:val="66B250F0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>
    <w:nsid w:val="4C9076D6"/>
    <w:multiLevelType w:val="singleLevel"/>
    <w:tmpl w:val="212E2538"/>
    <w:lvl w:ilvl="0">
      <w:start w:val="1"/>
      <w:numFmt w:val="decimal"/>
      <w:lvlText w:val="3.1.%1."/>
      <w:legacy w:legacy="1" w:legacySpace="0" w:legacyIndent="878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4FAB1A78"/>
    <w:multiLevelType w:val="singleLevel"/>
    <w:tmpl w:val="4B1AA9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55A4305A"/>
    <w:multiLevelType w:val="singleLevel"/>
    <w:tmpl w:val="75DCD71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2">
    <w:nsid w:val="564A1472"/>
    <w:multiLevelType w:val="singleLevel"/>
    <w:tmpl w:val="08422ABA"/>
    <w:lvl w:ilvl="0">
      <w:start w:val="14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68A437C"/>
    <w:multiLevelType w:val="singleLevel"/>
    <w:tmpl w:val="4548328C"/>
    <w:lvl w:ilvl="0">
      <w:start w:val="4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4">
    <w:nsid w:val="585A345A"/>
    <w:multiLevelType w:val="singleLevel"/>
    <w:tmpl w:val="1C62236A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58950492"/>
    <w:multiLevelType w:val="hybridMultilevel"/>
    <w:tmpl w:val="F95CC75E"/>
    <w:lvl w:ilvl="0" w:tplc="70FCF29C">
      <w:start w:val="1"/>
      <w:numFmt w:val="decimal"/>
      <w:lvlText w:val="%1."/>
      <w:lvlJc w:val="left"/>
      <w:pPr>
        <w:ind w:left="12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>
    <w:nsid w:val="595131D8"/>
    <w:multiLevelType w:val="singleLevel"/>
    <w:tmpl w:val="B748F03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5B7431D6"/>
    <w:multiLevelType w:val="singleLevel"/>
    <w:tmpl w:val="234ECD3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8">
    <w:nsid w:val="61206219"/>
    <w:multiLevelType w:val="singleLevel"/>
    <w:tmpl w:val="525E7B94"/>
    <w:lvl w:ilvl="0">
      <w:start w:val="1"/>
      <w:numFmt w:val="decimal"/>
      <w:lvlText w:val="1.2.%1.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29">
    <w:nsid w:val="641E2585"/>
    <w:multiLevelType w:val="singleLevel"/>
    <w:tmpl w:val="2D08F8A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66616875"/>
    <w:multiLevelType w:val="singleLevel"/>
    <w:tmpl w:val="2E1E9D20"/>
    <w:lvl w:ilvl="0">
      <w:start w:val="9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6FFF6C68"/>
    <w:multiLevelType w:val="singleLevel"/>
    <w:tmpl w:val="49A2541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2">
    <w:nsid w:val="707B7DD8"/>
    <w:multiLevelType w:val="singleLevel"/>
    <w:tmpl w:val="4B1AA9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3">
    <w:nsid w:val="74B51CD4"/>
    <w:multiLevelType w:val="singleLevel"/>
    <w:tmpl w:val="0B10AD5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78A940DD"/>
    <w:multiLevelType w:val="singleLevel"/>
    <w:tmpl w:val="611E47D0"/>
    <w:lvl w:ilvl="0">
      <w:start w:val="5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5">
    <w:nsid w:val="794A6AF3"/>
    <w:multiLevelType w:val="singleLevel"/>
    <w:tmpl w:val="641035D4"/>
    <w:lvl w:ilvl="0">
      <w:start w:val="3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6">
    <w:nsid w:val="7AD05268"/>
    <w:multiLevelType w:val="singleLevel"/>
    <w:tmpl w:val="4DA8983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5"/>
    <w:lvlOverride w:ilvl="0">
      <w:lvl w:ilvl="0">
        <w:start w:val="3"/>
        <w:numFmt w:val="decimal"/>
        <w:lvlText w:val="4.%1."/>
        <w:legacy w:legacy="1" w:legacySpace="0" w:legacyIndent="4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0"/>
  </w:num>
  <w:num w:numId="5">
    <w:abstractNumId w:val="32"/>
  </w:num>
  <w:num w:numId="6">
    <w:abstractNumId w:val="2"/>
  </w:num>
  <w:num w:numId="7">
    <w:abstractNumId w:val="23"/>
  </w:num>
  <w:num w:numId="8">
    <w:abstractNumId w:val="17"/>
  </w:num>
  <w:num w:numId="9">
    <w:abstractNumId w:val="31"/>
  </w:num>
  <w:num w:numId="10">
    <w:abstractNumId w:val="9"/>
  </w:num>
  <w:num w:numId="11">
    <w:abstractNumId w:val="5"/>
  </w:num>
  <w:num w:numId="12">
    <w:abstractNumId w:val="30"/>
  </w:num>
  <w:num w:numId="13">
    <w:abstractNumId w:val="15"/>
  </w:num>
  <w:num w:numId="14">
    <w:abstractNumId w:val="29"/>
  </w:num>
  <w:num w:numId="15">
    <w:abstractNumId w:val="24"/>
  </w:num>
  <w:num w:numId="16">
    <w:abstractNumId w:val="34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26"/>
  </w:num>
  <w:num w:numId="21">
    <w:abstractNumId w:val="36"/>
  </w:num>
  <w:num w:numId="22">
    <w:abstractNumId w:val="6"/>
  </w:num>
  <w:num w:numId="23">
    <w:abstractNumId w:val="22"/>
  </w:num>
  <w:num w:numId="24">
    <w:abstractNumId w:val="16"/>
  </w:num>
  <w:num w:numId="25">
    <w:abstractNumId w:val="21"/>
  </w:num>
  <w:num w:numId="26">
    <w:abstractNumId w:val="33"/>
  </w:num>
  <w:num w:numId="27">
    <w:abstractNumId w:val="11"/>
  </w:num>
  <w:num w:numId="28">
    <w:abstractNumId w:val="28"/>
  </w:num>
  <w:num w:numId="29">
    <w:abstractNumId w:val="8"/>
  </w:num>
  <w:num w:numId="30">
    <w:abstractNumId w:val="1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  <w:num w:numId="34">
    <w:abstractNumId w:val="27"/>
  </w:num>
  <w:num w:numId="35">
    <w:abstractNumId w:val="7"/>
  </w:num>
  <w:num w:numId="36">
    <w:abstractNumId w:val="4"/>
  </w:num>
  <w:num w:numId="37">
    <w:abstractNumId w:val="10"/>
  </w:num>
  <w:num w:numId="38">
    <w:abstractNumId w:val="1"/>
  </w:num>
  <w:num w:numId="39">
    <w:abstractNumId w:val="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3"/>
    <w:rsid w:val="00015F28"/>
    <w:rsid w:val="00020FA4"/>
    <w:rsid w:val="0006502D"/>
    <w:rsid w:val="0007109C"/>
    <w:rsid w:val="00085D98"/>
    <w:rsid w:val="00086F40"/>
    <w:rsid w:val="000A2FD7"/>
    <w:rsid w:val="000A3B90"/>
    <w:rsid w:val="000B1774"/>
    <w:rsid w:val="000B29B7"/>
    <w:rsid w:val="000B2E35"/>
    <w:rsid w:val="000B3193"/>
    <w:rsid w:val="000E624A"/>
    <w:rsid w:val="000F0977"/>
    <w:rsid w:val="001105C8"/>
    <w:rsid w:val="001110E5"/>
    <w:rsid w:val="001203B5"/>
    <w:rsid w:val="00146287"/>
    <w:rsid w:val="001511A7"/>
    <w:rsid w:val="00155A4D"/>
    <w:rsid w:val="00166B88"/>
    <w:rsid w:val="0017261F"/>
    <w:rsid w:val="00185FCF"/>
    <w:rsid w:val="001878C4"/>
    <w:rsid w:val="0019061B"/>
    <w:rsid w:val="001A249D"/>
    <w:rsid w:val="001B1B5F"/>
    <w:rsid w:val="001B68A4"/>
    <w:rsid w:val="001C3AF2"/>
    <w:rsid w:val="001D0141"/>
    <w:rsid w:val="001D0F18"/>
    <w:rsid w:val="001E0455"/>
    <w:rsid w:val="001E09F8"/>
    <w:rsid w:val="001E5E8B"/>
    <w:rsid w:val="00224CE3"/>
    <w:rsid w:val="00227096"/>
    <w:rsid w:val="00231738"/>
    <w:rsid w:val="002508C1"/>
    <w:rsid w:val="00260975"/>
    <w:rsid w:val="0027551D"/>
    <w:rsid w:val="00282B23"/>
    <w:rsid w:val="00295303"/>
    <w:rsid w:val="00295E76"/>
    <w:rsid w:val="002A22EF"/>
    <w:rsid w:val="002A408F"/>
    <w:rsid w:val="002B5DBE"/>
    <w:rsid w:val="002C3C93"/>
    <w:rsid w:val="002E07AF"/>
    <w:rsid w:val="002E5391"/>
    <w:rsid w:val="002F099C"/>
    <w:rsid w:val="002F695E"/>
    <w:rsid w:val="002F7D89"/>
    <w:rsid w:val="00311F31"/>
    <w:rsid w:val="00337551"/>
    <w:rsid w:val="00347B88"/>
    <w:rsid w:val="003542FA"/>
    <w:rsid w:val="0037206B"/>
    <w:rsid w:val="00372191"/>
    <w:rsid w:val="003753EF"/>
    <w:rsid w:val="0039782E"/>
    <w:rsid w:val="003B40EB"/>
    <w:rsid w:val="003C2FD7"/>
    <w:rsid w:val="003C569E"/>
    <w:rsid w:val="003D1692"/>
    <w:rsid w:val="003E0D30"/>
    <w:rsid w:val="003E211F"/>
    <w:rsid w:val="003E5957"/>
    <w:rsid w:val="0040118A"/>
    <w:rsid w:val="004041E6"/>
    <w:rsid w:val="00426170"/>
    <w:rsid w:val="004647B6"/>
    <w:rsid w:val="004658AE"/>
    <w:rsid w:val="00466B7C"/>
    <w:rsid w:val="00475C33"/>
    <w:rsid w:val="00491FB7"/>
    <w:rsid w:val="004A6A99"/>
    <w:rsid w:val="004B69A7"/>
    <w:rsid w:val="004C269F"/>
    <w:rsid w:val="004C6F97"/>
    <w:rsid w:val="004D7464"/>
    <w:rsid w:val="004E25E3"/>
    <w:rsid w:val="004E5458"/>
    <w:rsid w:val="004F39C8"/>
    <w:rsid w:val="004F4DAC"/>
    <w:rsid w:val="00520DFC"/>
    <w:rsid w:val="00525D0B"/>
    <w:rsid w:val="00535412"/>
    <w:rsid w:val="00543CA7"/>
    <w:rsid w:val="00561C4C"/>
    <w:rsid w:val="0059590F"/>
    <w:rsid w:val="00597121"/>
    <w:rsid w:val="005A3061"/>
    <w:rsid w:val="005A3161"/>
    <w:rsid w:val="005A54C8"/>
    <w:rsid w:val="005C1DD8"/>
    <w:rsid w:val="005C490D"/>
    <w:rsid w:val="005C76CD"/>
    <w:rsid w:val="005D76FE"/>
    <w:rsid w:val="005F12D9"/>
    <w:rsid w:val="005F1C57"/>
    <w:rsid w:val="005F4AC3"/>
    <w:rsid w:val="005F755B"/>
    <w:rsid w:val="00601921"/>
    <w:rsid w:val="00605B7C"/>
    <w:rsid w:val="0061705D"/>
    <w:rsid w:val="00634E17"/>
    <w:rsid w:val="00645772"/>
    <w:rsid w:val="0066287E"/>
    <w:rsid w:val="00665461"/>
    <w:rsid w:val="006776AC"/>
    <w:rsid w:val="00691DE6"/>
    <w:rsid w:val="006A1C88"/>
    <w:rsid w:val="006A59F6"/>
    <w:rsid w:val="006B2826"/>
    <w:rsid w:val="006C1240"/>
    <w:rsid w:val="006E70C2"/>
    <w:rsid w:val="006F6DAB"/>
    <w:rsid w:val="00710655"/>
    <w:rsid w:val="00720BA6"/>
    <w:rsid w:val="00723E2D"/>
    <w:rsid w:val="00735BA2"/>
    <w:rsid w:val="007379C5"/>
    <w:rsid w:val="00753C63"/>
    <w:rsid w:val="007553EA"/>
    <w:rsid w:val="00756D3E"/>
    <w:rsid w:val="00773C6F"/>
    <w:rsid w:val="00791E44"/>
    <w:rsid w:val="007A205F"/>
    <w:rsid w:val="007C4557"/>
    <w:rsid w:val="007D046E"/>
    <w:rsid w:val="007D066E"/>
    <w:rsid w:val="007D0CE8"/>
    <w:rsid w:val="007D21B8"/>
    <w:rsid w:val="007E268B"/>
    <w:rsid w:val="007E2DEF"/>
    <w:rsid w:val="007E2E22"/>
    <w:rsid w:val="007E673F"/>
    <w:rsid w:val="007E6D32"/>
    <w:rsid w:val="00803FC8"/>
    <w:rsid w:val="00811405"/>
    <w:rsid w:val="0081557A"/>
    <w:rsid w:val="00853F97"/>
    <w:rsid w:val="00892DE5"/>
    <w:rsid w:val="008A0E12"/>
    <w:rsid w:val="008A1800"/>
    <w:rsid w:val="008B1DC9"/>
    <w:rsid w:val="008B5663"/>
    <w:rsid w:val="008D3258"/>
    <w:rsid w:val="008D5903"/>
    <w:rsid w:val="008D6C79"/>
    <w:rsid w:val="008E5837"/>
    <w:rsid w:val="008E680D"/>
    <w:rsid w:val="0090032C"/>
    <w:rsid w:val="00931059"/>
    <w:rsid w:val="00945857"/>
    <w:rsid w:val="00952B53"/>
    <w:rsid w:val="00952C30"/>
    <w:rsid w:val="009A78C4"/>
    <w:rsid w:val="009D7533"/>
    <w:rsid w:val="009D7E7C"/>
    <w:rsid w:val="00A0034E"/>
    <w:rsid w:val="00A27EF2"/>
    <w:rsid w:val="00A34E1F"/>
    <w:rsid w:val="00A60B36"/>
    <w:rsid w:val="00A70B22"/>
    <w:rsid w:val="00AA0A35"/>
    <w:rsid w:val="00AC38EB"/>
    <w:rsid w:val="00AC42E2"/>
    <w:rsid w:val="00AC4CF3"/>
    <w:rsid w:val="00AC5DBE"/>
    <w:rsid w:val="00AD6729"/>
    <w:rsid w:val="00AE552C"/>
    <w:rsid w:val="00AF6006"/>
    <w:rsid w:val="00AF6D35"/>
    <w:rsid w:val="00B03F9D"/>
    <w:rsid w:val="00B1253E"/>
    <w:rsid w:val="00B12AFC"/>
    <w:rsid w:val="00B164F0"/>
    <w:rsid w:val="00B24649"/>
    <w:rsid w:val="00B31F4C"/>
    <w:rsid w:val="00B32915"/>
    <w:rsid w:val="00B354E2"/>
    <w:rsid w:val="00B4371E"/>
    <w:rsid w:val="00B45248"/>
    <w:rsid w:val="00B6294B"/>
    <w:rsid w:val="00B84CA7"/>
    <w:rsid w:val="00BA2B80"/>
    <w:rsid w:val="00BD2440"/>
    <w:rsid w:val="00BD3C87"/>
    <w:rsid w:val="00BD6460"/>
    <w:rsid w:val="00BE675B"/>
    <w:rsid w:val="00BF6040"/>
    <w:rsid w:val="00C074C7"/>
    <w:rsid w:val="00C1671C"/>
    <w:rsid w:val="00C25BF0"/>
    <w:rsid w:val="00C30B35"/>
    <w:rsid w:val="00C33A6A"/>
    <w:rsid w:val="00C36E8E"/>
    <w:rsid w:val="00C620DC"/>
    <w:rsid w:val="00C649C5"/>
    <w:rsid w:val="00C7655D"/>
    <w:rsid w:val="00C770B9"/>
    <w:rsid w:val="00C81265"/>
    <w:rsid w:val="00C9477F"/>
    <w:rsid w:val="00CA0E29"/>
    <w:rsid w:val="00CB175F"/>
    <w:rsid w:val="00CC3D23"/>
    <w:rsid w:val="00CD2190"/>
    <w:rsid w:val="00CF1345"/>
    <w:rsid w:val="00CF3DD3"/>
    <w:rsid w:val="00D037AA"/>
    <w:rsid w:val="00D32856"/>
    <w:rsid w:val="00D506F5"/>
    <w:rsid w:val="00D95A72"/>
    <w:rsid w:val="00D97DB0"/>
    <w:rsid w:val="00DA28C5"/>
    <w:rsid w:val="00DC463C"/>
    <w:rsid w:val="00DC62F7"/>
    <w:rsid w:val="00DD7E5D"/>
    <w:rsid w:val="00DF3167"/>
    <w:rsid w:val="00E027FD"/>
    <w:rsid w:val="00E034F9"/>
    <w:rsid w:val="00E06679"/>
    <w:rsid w:val="00E1312D"/>
    <w:rsid w:val="00E21F9F"/>
    <w:rsid w:val="00E2217B"/>
    <w:rsid w:val="00E3487D"/>
    <w:rsid w:val="00E7086C"/>
    <w:rsid w:val="00E7192C"/>
    <w:rsid w:val="00E819EC"/>
    <w:rsid w:val="00E856DA"/>
    <w:rsid w:val="00E9287D"/>
    <w:rsid w:val="00EE3C8F"/>
    <w:rsid w:val="00F00105"/>
    <w:rsid w:val="00F00746"/>
    <w:rsid w:val="00F16ACE"/>
    <w:rsid w:val="00F17033"/>
    <w:rsid w:val="00F30423"/>
    <w:rsid w:val="00F60813"/>
    <w:rsid w:val="00F66F3D"/>
    <w:rsid w:val="00F74C58"/>
    <w:rsid w:val="00F84945"/>
    <w:rsid w:val="00F8603C"/>
    <w:rsid w:val="00F92D00"/>
    <w:rsid w:val="00FA5E89"/>
    <w:rsid w:val="00FB1DA9"/>
    <w:rsid w:val="00FC6D3A"/>
    <w:rsid w:val="00FD1071"/>
    <w:rsid w:val="00FE6E62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06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2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06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0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rsid w:val="0037206B"/>
    <w:rPr>
      <w:sz w:val="16"/>
      <w:szCs w:val="16"/>
    </w:rPr>
  </w:style>
  <w:style w:type="paragraph" w:styleId="aa">
    <w:name w:val="annotation text"/>
    <w:basedOn w:val="a"/>
    <w:link w:val="ab"/>
    <w:rsid w:val="0037206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примечания Знак"/>
    <w:basedOn w:val="a0"/>
    <w:link w:val="aa"/>
    <w:rsid w:val="003720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72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6F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C167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C1671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06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2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06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0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rsid w:val="0037206B"/>
    <w:rPr>
      <w:sz w:val="16"/>
      <w:szCs w:val="16"/>
    </w:rPr>
  </w:style>
  <w:style w:type="paragraph" w:styleId="aa">
    <w:name w:val="annotation text"/>
    <w:basedOn w:val="a"/>
    <w:link w:val="ab"/>
    <w:rsid w:val="0037206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примечания Знак"/>
    <w:basedOn w:val="a0"/>
    <w:link w:val="aa"/>
    <w:rsid w:val="003720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72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6F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C167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C1671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48DF-87AC-4340-AFB6-F6EC44E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55</Pages>
  <Words>14281</Words>
  <Characters>81405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2013-03-21T14:07:00Z</cp:lastPrinted>
  <dcterms:created xsi:type="dcterms:W3CDTF">2013-03-21T13:43:00Z</dcterms:created>
  <dcterms:modified xsi:type="dcterms:W3CDTF">2013-03-21T14:09:00Z</dcterms:modified>
</cp:coreProperties>
</file>